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ED665" w14:textId="0AC18A0B" w:rsidR="003D1AD9" w:rsidRDefault="00560B1C" w:rsidP="00B22DCE">
      <w:pPr>
        <w:spacing w:after="0" w:line="288" w:lineRule="auto"/>
        <w:ind w:right="391"/>
        <w:rPr>
          <w:rFonts w:asciiTheme="minorHAnsi" w:hAnsiTheme="minorHAnsi" w:cstheme="minorHAnsi"/>
          <w:b/>
          <w:color w:val="000000"/>
          <w:sz w:val="28"/>
          <w:szCs w:val="28"/>
        </w:rPr>
      </w:pPr>
      <w:r w:rsidRPr="00F64B56">
        <w:rPr>
          <w:rFonts w:asciiTheme="minorHAnsi" w:hAnsiTheme="minorHAnsi" w:cstheme="minorHAnsi"/>
          <w:b/>
          <w:color w:val="000000"/>
          <w:sz w:val="28"/>
          <w:szCs w:val="28"/>
        </w:rPr>
        <w:t xml:space="preserve">Módulo </w:t>
      </w:r>
      <w:r w:rsidR="00B22DCE">
        <w:rPr>
          <w:rFonts w:asciiTheme="minorHAnsi" w:hAnsiTheme="minorHAnsi" w:cstheme="minorHAnsi"/>
          <w:b/>
          <w:color w:val="000000"/>
          <w:sz w:val="28"/>
          <w:szCs w:val="28"/>
        </w:rPr>
        <w:t>#</w:t>
      </w:r>
      <w:r w:rsidR="004F2B58">
        <w:rPr>
          <w:rFonts w:asciiTheme="minorHAnsi" w:hAnsiTheme="minorHAnsi" w:cstheme="minorHAnsi"/>
          <w:b/>
          <w:color w:val="000000"/>
          <w:sz w:val="28"/>
          <w:szCs w:val="28"/>
        </w:rPr>
        <w:t>1</w:t>
      </w:r>
      <w:r w:rsidRPr="00F64B56">
        <w:rPr>
          <w:rFonts w:asciiTheme="minorHAnsi" w:hAnsiTheme="minorHAnsi" w:cstheme="minorHAnsi"/>
          <w:b/>
          <w:color w:val="000000"/>
          <w:sz w:val="28"/>
          <w:szCs w:val="28"/>
        </w:rPr>
        <w:t xml:space="preserve">: </w:t>
      </w:r>
      <w:r w:rsidR="003D1AD9">
        <w:rPr>
          <w:rFonts w:asciiTheme="minorHAnsi" w:hAnsiTheme="minorHAnsi" w:cstheme="minorHAnsi"/>
          <w:b/>
          <w:color w:val="000000"/>
          <w:sz w:val="28"/>
          <w:szCs w:val="28"/>
        </w:rPr>
        <w:t>Participación de niños y niñas</w:t>
      </w:r>
    </w:p>
    <w:p w14:paraId="1370C655" w14:textId="002A4CC7" w:rsidR="00C926E5" w:rsidRDefault="00D638AF" w:rsidP="00B22DCE">
      <w:pPr>
        <w:spacing w:after="0" w:line="288" w:lineRule="auto"/>
        <w:ind w:right="391"/>
        <w:rPr>
          <w:rFonts w:asciiTheme="minorHAnsi" w:hAnsiTheme="minorHAnsi" w:cstheme="minorHAnsi"/>
          <w:b/>
          <w:color w:val="000000"/>
          <w:sz w:val="28"/>
          <w:szCs w:val="28"/>
        </w:rPr>
      </w:pPr>
      <w:r>
        <w:rPr>
          <w:rFonts w:asciiTheme="minorHAnsi" w:hAnsiTheme="minorHAnsi" w:cstheme="minorHAnsi"/>
          <w:bCs/>
          <w:noProof/>
          <w:color w:val="000000"/>
          <w:sz w:val="28"/>
          <w:szCs w:val="28"/>
        </w:rPr>
        <w:drawing>
          <wp:anchor distT="0" distB="0" distL="114300" distR="114300" simplePos="0" relativeHeight="251663360" behindDoc="0" locked="0" layoutInCell="1" allowOverlap="1" wp14:anchorId="43BFF4FF" wp14:editId="5C397AA8">
            <wp:simplePos x="0" y="0"/>
            <wp:positionH relativeFrom="column">
              <wp:posOffset>887095</wp:posOffset>
            </wp:positionH>
            <wp:positionV relativeFrom="paragraph">
              <wp:posOffset>81421</wp:posOffset>
            </wp:positionV>
            <wp:extent cx="3884930" cy="2477135"/>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4930" cy="247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DE775" w14:textId="77777777" w:rsidR="00C926E5" w:rsidRDefault="00C926E5" w:rsidP="00B22DCE">
      <w:pPr>
        <w:spacing w:after="0" w:line="288" w:lineRule="auto"/>
        <w:ind w:right="391"/>
        <w:rPr>
          <w:rFonts w:asciiTheme="minorHAnsi" w:hAnsiTheme="minorHAnsi" w:cstheme="minorHAnsi"/>
          <w:b/>
          <w:color w:val="000000"/>
          <w:sz w:val="28"/>
          <w:szCs w:val="28"/>
        </w:rPr>
      </w:pPr>
    </w:p>
    <w:p w14:paraId="069AD9BE" w14:textId="77777777" w:rsidR="00C926E5" w:rsidRDefault="00C926E5" w:rsidP="00B22DCE">
      <w:pPr>
        <w:spacing w:after="0" w:line="288" w:lineRule="auto"/>
        <w:ind w:right="391"/>
        <w:rPr>
          <w:rFonts w:asciiTheme="minorHAnsi" w:hAnsiTheme="minorHAnsi" w:cstheme="minorHAnsi"/>
          <w:b/>
          <w:color w:val="000000"/>
          <w:sz w:val="28"/>
          <w:szCs w:val="28"/>
        </w:rPr>
      </w:pPr>
    </w:p>
    <w:p w14:paraId="003AE819" w14:textId="77777777" w:rsidR="00C926E5" w:rsidRDefault="00C926E5" w:rsidP="00B22DCE">
      <w:pPr>
        <w:spacing w:after="0" w:line="288" w:lineRule="auto"/>
        <w:ind w:right="391"/>
        <w:rPr>
          <w:rFonts w:asciiTheme="minorHAnsi" w:hAnsiTheme="minorHAnsi" w:cstheme="minorHAnsi"/>
          <w:b/>
          <w:color w:val="000000"/>
          <w:sz w:val="28"/>
          <w:szCs w:val="28"/>
        </w:rPr>
      </w:pPr>
    </w:p>
    <w:p w14:paraId="21933406" w14:textId="77777777" w:rsidR="00C926E5" w:rsidRDefault="00C926E5" w:rsidP="00B22DCE">
      <w:pPr>
        <w:spacing w:after="0" w:line="288" w:lineRule="auto"/>
        <w:ind w:right="391"/>
        <w:rPr>
          <w:rFonts w:asciiTheme="minorHAnsi" w:hAnsiTheme="minorHAnsi" w:cstheme="minorHAnsi"/>
          <w:b/>
          <w:color w:val="000000"/>
          <w:sz w:val="28"/>
          <w:szCs w:val="28"/>
        </w:rPr>
      </w:pPr>
    </w:p>
    <w:p w14:paraId="4F2829A0" w14:textId="77777777" w:rsidR="00C926E5" w:rsidRDefault="00C926E5" w:rsidP="00B22DCE">
      <w:pPr>
        <w:spacing w:after="0" w:line="288" w:lineRule="auto"/>
        <w:ind w:right="391"/>
        <w:rPr>
          <w:rFonts w:asciiTheme="minorHAnsi" w:hAnsiTheme="minorHAnsi" w:cstheme="minorHAnsi"/>
          <w:b/>
          <w:color w:val="000000"/>
          <w:sz w:val="28"/>
          <w:szCs w:val="28"/>
        </w:rPr>
      </w:pPr>
    </w:p>
    <w:p w14:paraId="55245135" w14:textId="77777777" w:rsidR="00C926E5" w:rsidRDefault="00C926E5" w:rsidP="00B22DCE">
      <w:pPr>
        <w:spacing w:after="0" w:line="288" w:lineRule="auto"/>
        <w:ind w:right="391"/>
        <w:rPr>
          <w:rFonts w:asciiTheme="minorHAnsi" w:hAnsiTheme="minorHAnsi" w:cstheme="minorHAnsi"/>
          <w:b/>
          <w:color w:val="000000"/>
          <w:sz w:val="28"/>
          <w:szCs w:val="28"/>
        </w:rPr>
      </w:pPr>
    </w:p>
    <w:p w14:paraId="23581CA1" w14:textId="77777777" w:rsidR="00C926E5" w:rsidRDefault="00C926E5" w:rsidP="00B22DCE">
      <w:pPr>
        <w:spacing w:after="0" w:line="288" w:lineRule="auto"/>
        <w:ind w:right="391"/>
        <w:rPr>
          <w:rFonts w:asciiTheme="minorHAnsi" w:hAnsiTheme="minorHAnsi" w:cstheme="minorHAnsi"/>
          <w:b/>
          <w:color w:val="000000"/>
          <w:sz w:val="28"/>
          <w:szCs w:val="28"/>
        </w:rPr>
      </w:pPr>
    </w:p>
    <w:p w14:paraId="3C960408" w14:textId="77777777" w:rsidR="007831EB" w:rsidRDefault="007831EB" w:rsidP="00B22DCE">
      <w:pPr>
        <w:spacing w:after="0" w:line="288" w:lineRule="auto"/>
        <w:ind w:right="391"/>
        <w:rPr>
          <w:rFonts w:asciiTheme="minorHAnsi" w:hAnsiTheme="minorHAnsi" w:cstheme="minorHAnsi"/>
          <w:b/>
          <w:color w:val="000000"/>
          <w:sz w:val="28"/>
          <w:szCs w:val="28"/>
        </w:rPr>
      </w:pPr>
    </w:p>
    <w:p w14:paraId="55D139A6" w14:textId="77777777" w:rsidR="007831EB" w:rsidRDefault="007831EB" w:rsidP="00B22DCE">
      <w:pPr>
        <w:spacing w:after="0" w:line="288" w:lineRule="auto"/>
        <w:ind w:right="391"/>
        <w:rPr>
          <w:rFonts w:asciiTheme="minorHAnsi" w:hAnsiTheme="minorHAnsi" w:cstheme="minorHAnsi"/>
          <w:b/>
          <w:color w:val="000000"/>
          <w:sz w:val="28"/>
          <w:szCs w:val="28"/>
        </w:rPr>
      </w:pPr>
    </w:p>
    <w:p w14:paraId="402B6FE2" w14:textId="77777777" w:rsidR="00FB7630" w:rsidRDefault="00FB7630" w:rsidP="00B22DCE">
      <w:pPr>
        <w:spacing w:after="0" w:line="288" w:lineRule="auto"/>
        <w:ind w:right="391"/>
        <w:rPr>
          <w:rFonts w:asciiTheme="minorHAnsi" w:hAnsiTheme="minorHAnsi" w:cstheme="minorHAnsi"/>
          <w:b/>
          <w:color w:val="000000"/>
          <w:sz w:val="28"/>
          <w:szCs w:val="28"/>
        </w:rPr>
      </w:pPr>
    </w:p>
    <w:p w14:paraId="1682426D" w14:textId="4ADA9FA6" w:rsidR="00560B1C" w:rsidRPr="00F64B56" w:rsidRDefault="00560B1C" w:rsidP="00B22DCE">
      <w:pPr>
        <w:spacing w:after="0" w:line="288" w:lineRule="auto"/>
        <w:ind w:right="391"/>
        <w:rPr>
          <w:rFonts w:asciiTheme="minorHAnsi" w:hAnsiTheme="minorHAnsi" w:cstheme="minorHAnsi"/>
          <w:b/>
          <w:color w:val="000000"/>
          <w:sz w:val="28"/>
          <w:szCs w:val="28"/>
        </w:rPr>
      </w:pPr>
      <w:r w:rsidRPr="00F64B56">
        <w:rPr>
          <w:rFonts w:asciiTheme="minorHAnsi" w:hAnsiTheme="minorHAnsi" w:cstheme="minorHAnsi"/>
          <w:b/>
          <w:color w:val="000000"/>
          <w:sz w:val="28"/>
          <w:szCs w:val="28"/>
        </w:rPr>
        <w:t>Objetivos</w:t>
      </w:r>
    </w:p>
    <w:p w14:paraId="1E3B00E7" w14:textId="3ECD11B6" w:rsidR="00560B1C" w:rsidRDefault="00560B1C" w:rsidP="00B22DCE">
      <w:pPr>
        <w:numPr>
          <w:ilvl w:val="0"/>
          <w:numId w:val="1"/>
        </w:numPr>
        <w:pBdr>
          <w:top w:val="nil"/>
          <w:left w:val="nil"/>
          <w:bottom w:val="nil"/>
          <w:right w:val="nil"/>
          <w:between w:val="nil"/>
        </w:pBdr>
        <w:spacing w:after="0" w:line="288" w:lineRule="auto"/>
        <w:ind w:left="284" w:right="391"/>
        <w:rPr>
          <w:rFonts w:asciiTheme="minorHAnsi" w:hAnsiTheme="minorHAnsi" w:cstheme="minorHAnsi"/>
          <w:color w:val="000000"/>
          <w:sz w:val="28"/>
          <w:szCs w:val="28"/>
        </w:rPr>
      </w:pPr>
      <w:r w:rsidRPr="00F64B56">
        <w:rPr>
          <w:rFonts w:asciiTheme="minorHAnsi" w:hAnsiTheme="minorHAnsi" w:cstheme="minorHAnsi"/>
          <w:color w:val="000000"/>
          <w:sz w:val="28"/>
          <w:szCs w:val="28"/>
        </w:rPr>
        <w:t xml:space="preserve">Generar reflexiones alrededor de la </w:t>
      </w:r>
      <w:r w:rsidR="000B1E8C">
        <w:rPr>
          <w:rFonts w:asciiTheme="minorHAnsi" w:hAnsiTheme="minorHAnsi" w:cstheme="minorHAnsi"/>
          <w:color w:val="000000"/>
          <w:sz w:val="28"/>
          <w:szCs w:val="28"/>
        </w:rPr>
        <w:t>Participación</w:t>
      </w:r>
      <w:r w:rsidR="00BC6A8A">
        <w:rPr>
          <w:rFonts w:asciiTheme="minorHAnsi" w:hAnsiTheme="minorHAnsi" w:cstheme="minorHAnsi"/>
          <w:color w:val="000000"/>
          <w:sz w:val="28"/>
          <w:szCs w:val="28"/>
        </w:rPr>
        <w:t xml:space="preserve"> Infantil</w:t>
      </w:r>
      <w:r w:rsidR="000B1E8C">
        <w:rPr>
          <w:rFonts w:asciiTheme="minorHAnsi" w:hAnsiTheme="minorHAnsi" w:cstheme="minorHAnsi"/>
          <w:color w:val="000000"/>
          <w:sz w:val="28"/>
          <w:szCs w:val="28"/>
        </w:rPr>
        <w:t xml:space="preserve"> </w:t>
      </w:r>
      <w:r w:rsidR="00BC6A8A">
        <w:rPr>
          <w:rFonts w:asciiTheme="minorHAnsi" w:hAnsiTheme="minorHAnsi" w:cstheme="minorHAnsi"/>
          <w:color w:val="000000"/>
          <w:sz w:val="28"/>
          <w:szCs w:val="28"/>
        </w:rPr>
        <w:t>con las personas que hacen parte del módulo.</w:t>
      </w:r>
    </w:p>
    <w:p w14:paraId="5C2D4DEE" w14:textId="121EA7F6" w:rsidR="00BC6A8A" w:rsidRPr="00F64B56" w:rsidRDefault="00BC6A8A" w:rsidP="00B22DCE">
      <w:pPr>
        <w:numPr>
          <w:ilvl w:val="0"/>
          <w:numId w:val="1"/>
        </w:numPr>
        <w:pBdr>
          <w:top w:val="nil"/>
          <w:left w:val="nil"/>
          <w:bottom w:val="nil"/>
          <w:right w:val="nil"/>
          <w:between w:val="nil"/>
        </w:pBdr>
        <w:spacing w:after="0" w:line="288" w:lineRule="auto"/>
        <w:ind w:left="284" w:right="391"/>
        <w:rPr>
          <w:rFonts w:asciiTheme="minorHAnsi" w:hAnsiTheme="minorHAnsi" w:cstheme="minorHAnsi"/>
          <w:color w:val="000000"/>
          <w:sz w:val="28"/>
          <w:szCs w:val="28"/>
        </w:rPr>
      </w:pPr>
      <w:r>
        <w:rPr>
          <w:rFonts w:asciiTheme="minorHAnsi" w:hAnsiTheme="minorHAnsi" w:cstheme="minorHAnsi"/>
          <w:color w:val="000000"/>
          <w:sz w:val="28"/>
          <w:szCs w:val="28"/>
        </w:rPr>
        <w:t>Identificar los niveles de participación infantil y las prácticas cotidianas en relación a esto que hay en mi comunidad.</w:t>
      </w:r>
    </w:p>
    <w:p w14:paraId="4FA1FEF6" w14:textId="76996CE8" w:rsidR="00560B1C" w:rsidRPr="00F64B56" w:rsidRDefault="00BC6A8A" w:rsidP="00B22DCE">
      <w:pPr>
        <w:numPr>
          <w:ilvl w:val="0"/>
          <w:numId w:val="1"/>
        </w:numPr>
        <w:pBdr>
          <w:top w:val="nil"/>
          <w:left w:val="nil"/>
          <w:bottom w:val="nil"/>
          <w:right w:val="nil"/>
          <w:between w:val="nil"/>
        </w:pBdr>
        <w:spacing w:after="0" w:line="288" w:lineRule="auto"/>
        <w:ind w:left="284" w:right="391"/>
        <w:rPr>
          <w:rFonts w:asciiTheme="minorHAnsi" w:hAnsiTheme="minorHAnsi" w:cstheme="minorHAnsi"/>
          <w:color w:val="000000"/>
          <w:sz w:val="28"/>
          <w:szCs w:val="28"/>
        </w:rPr>
      </w:pPr>
      <w:r>
        <w:rPr>
          <w:rFonts w:asciiTheme="minorHAnsi" w:hAnsiTheme="minorHAnsi" w:cstheme="minorHAnsi"/>
          <w:color w:val="000000"/>
          <w:sz w:val="28"/>
          <w:szCs w:val="28"/>
        </w:rPr>
        <w:t>Compartir actividades y estrategias para promover la participación de niños, niñas y adolescentes en los territorios en los que habitamos.</w:t>
      </w:r>
    </w:p>
    <w:p w14:paraId="73DFAC07" w14:textId="77777777" w:rsidR="007831EB" w:rsidRDefault="007831EB" w:rsidP="00B22DCE">
      <w:pPr>
        <w:spacing w:after="0" w:line="288" w:lineRule="auto"/>
        <w:ind w:right="390"/>
        <w:rPr>
          <w:rFonts w:asciiTheme="minorHAnsi" w:hAnsiTheme="minorHAnsi" w:cstheme="minorHAnsi"/>
          <w:b/>
          <w:color w:val="000000"/>
          <w:sz w:val="28"/>
          <w:szCs w:val="28"/>
        </w:rPr>
      </w:pPr>
    </w:p>
    <w:p w14:paraId="14BF0D18" w14:textId="569D840C" w:rsidR="00560B1C" w:rsidRPr="00F64B56" w:rsidRDefault="00560B1C" w:rsidP="00B22DCE">
      <w:pPr>
        <w:spacing w:after="0" w:line="288" w:lineRule="auto"/>
        <w:ind w:right="390"/>
        <w:rPr>
          <w:rFonts w:asciiTheme="minorHAnsi" w:hAnsiTheme="minorHAnsi" w:cstheme="minorHAnsi"/>
          <w:b/>
          <w:color w:val="000000"/>
          <w:sz w:val="28"/>
          <w:szCs w:val="28"/>
        </w:rPr>
      </w:pPr>
      <w:r w:rsidRPr="00F64B56">
        <w:rPr>
          <w:rFonts w:asciiTheme="minorHAnsi" w:hAnsiTheme="minorHAnsi" w:cstheme="minorHAnsi"/>
          <w:b/>
          <w:color w:val="000000"/>
          <w:sz w:val="28"/>
          <w:szCs w:val="28"/>
        </w:rPr>
        <w:t xml:space="preserve">Introducción: </w:t>
      </w:r>
    </w:p>
    <w:p w14:paraId="45749BF6" w14:textId="66D7896B" w:rsidR="00560B1C" w:rsidRDefault="003D1AD9"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¿Sabían que l</w:t>
      </w:r>
      <w:r w:rsidR="009673A3">
        <w:rPr>
          <w:rFonts w:asciiTheme="minorHAnsi" w:hAnsiTheme="minorHAnsi" w:cstheme="minorHAnsi"/>
          <w:color w:val="000000"/>
          <w:sz w:val="28"/>
          <w:szCs w:val="28"/>
        </w:rPr>
        <w:t xml:space="preserve">a participación infantil es un derecho </w:t>
      </w:r>
      <w:r w:rsidR="009673A3" w:rsidRPr="009673A3">
        <w:rPr>
          <w:rFonts w:asciiTheme="minorHAnsi" w:hAnsiTheme="minorHAnsi" w:cstheme="minorHAnsi"/>
          <w:color w:val="000000"/>
          <w:sz w:val="28"/>
          <w:szCs w:val="28"/>
        </w:rPr>
        <w:t>y uno de los cuatro principios fundamentales de la Convención sobre los Derechos del Niño (CDN)</w:t>
      </w:r>
      <w:r w:rsidR="009673A3">
        <w:rPr>
          <w:rFonts w:asciiTheme="minorHAnsi" w:hAnsiTheme="minorHAnsi" w:cstheme="minorHAnsi"/>
          <w:color w:val="000000"/>
          <w:sz w:val="28"/>
          <w:szCs w:val="28"/>
        </w:rPr>
        <w:t xml:space="preserve">? </w:t>
      </w:r>
      <w:r w:rsidR="00560B1C" w:rsidRPr="00F64B56">
        <w:rPr>
          <w:rFonts w:asciiTheme="minorHAnsi" w:hAnsiTheme="minorHAnsi" w:cstheme="minorHAnsi"/>
          <w:color w:val="000000"/>
          <w:sz w:val="28"/>
          <w:szCs w:val="28"/>
        </w:rPr>
        <w:t>En este apartado nos referi</w:t>
      </w:r>
      <w:r w:rsidR="009673A3">
        <w:rPr>
          <w:rFonts w:asciiTheme="minorHAnsi" w:hAnsiTheme="minorHAnsi" w:cstheme="minorHAnsi"/>
          <w:color w:val="000000"/>
          <w:sz w:val="28"/>
          <w:szCs w:val="28"/>
        </w:rPr>
        <w:t>re</w:t>
      </w:r>
      <w:r w:rsidR="00560B1C" w:rsidRPr="00F64B56">
        <w:rPr>
          <w:rFonts w:asciiTheme="minorHAnsi" w:hAnsiTheme="minorHAnsi" w:cstheme="minorHAnsi"/>
          <w:color w:val="000000"/>
          <w:sz w:val="28"/>
          <w:szCs w:val="28"/>
        </w:rPr>
        <w:t xml:space="preserve">mos </w:t>
      </w:r>
      <w:r w:rsidR="009673A3">
        <w:rPr>
          <w:rFonts w:asciiTheme="minorHAnsi" w:hAnsiTheme="minorHAnsi" w:cstheme="minorHAnsi"/>
          <w:color w:val="000000"/>
          <w:sz w:val="28"/>
          <w:szCs w:val="28"/>
        </w:rPr>
        <w:t>justamente a el concepto de la participación infantil y compartiremos algunas herramientas y estrategias para involucrar a las niñas y niños en los espacios sociales y de construcción comunitaria.</w:t>
      </w:r>
    </w:p>
    <w:p w14:paraId="75BFB7E4" w14:textId="77777777" w:rsidR="007831EB" w:rsidRDefault="007831EB" w:rsidP="00B22DCE">
      <w:pPr>
        <w:spacing w:after="0" w:line="288" w:lineRule="auto"/>
        <w:ind w:right="390"/>
        <w:rPr>
          <w:rFonts w:asciiTheme="minorHAnsi" w:hAnsiTheme="minorHAnsi" w:cstheme="minorHAnsi"/>
          <w:color w:val="000000"/>
          <w:sz w:val="28"/>
          <w:szCs w:val="28"/>
        </w:rPr>
      </w:pPr>
    </w:p>
    <w:p w14:paraId="33B098E0" w14:textId="56FEA6DB" w:rsidR="000B1E8C" w:rsidRDefault="009673A3"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Hemos visto que nuestro país ha transitado un camino que ha transformado y construido nuevas perspectivas de la infancia. Hemos llegado a un punto que se considera a niños, niñas y adolescente</w:t>
      </w:r>
      <w:r w:rsidR="00D44ADA">
        <w:rPr>
          <w:rFonts w:asciiTheme="minorHAnsi" w:hAnsiTheme="minorHAnsi" w:cstheme="minorHAnsi"/>
          <w:color w:val="000000"/>
          <w:sz w:val="28"/>
          <w:szCs w:val="28"/>
        </w:rPr>
        <w:t>s</w:t>
      </w:r>
      <w:r>
        <w:rPr>
          <w:rFonts w:asciiTheme="minorHAnsi" w:hAnsiTheme="minorHAnsi" w:cstheme="minorHAnsi"/>
          <w:color w:val="000000"/>
          <w:sz w:val="28"/>
          <w:szCs w:val="28"/>
        </w:rPr>
        <w:t xml:space="preserve"> como </w:t>
      </w:r>
      <w:r>
        <w:rPr>
          <w:rFonts w:asciiTheme="minorHAnsi" w:hAnsiTheme="minorHAnsi" w:cstheme="minorHAnsi"/>
          <w:color w:val="000000"/>
          <w:sz w:val="28"/>
          <w:szCs w:val="28"/>
        </w:rPr>
        <w:lastRenderedPageBreak/>
        <w:t>actores sociales, y se señala que es de suma importancia promover una participación diversa que incluya a los sectores infantiles y juveniles de la sociedad</w:t>
      </w:r>
      <w:r w:rsidR="00D44ADA">
        <w:rPr>
          <w:rFonts w:asciiTheme="minorHAnsi" w:hAnsiTheme="minorHAnsi" w:cstheme="minorHAnsi"/>
          <w:color w:val="000000"/>
          <w:sz w:val="28"/>
          <w:szCs w:val="28"/>
        </w:rPr>
        <w:t xml:space="preserve">. </w:t>
      </w:r>
    </w:p>
    <w:p w14:paraId="0253F14F" w14:textId="77777777" w:rsidR="007831EB" w:rsidRDefault="007831EB" w:rsidP="00B22DCE">
      <w:pPr>
        <w:spacing w:after="0" w:line="288" w:lineRule="auto"/>
        <w:ind w:right="390"/>
        <w:rPr>
          <w:rFonts w:asciiTheme="minorHAnsi" w:hAnsiTheme="minorHAnsi" w:cstheme="minorHAnsi"/>
          <w:color w:val="000000"/>
          <w:sz w:val="28"/>
          <w:szCs w:val="28"/>
        </w:rPr>
      </w:pPr>
    </w:p>
    <w:p w14:paraId="7928C075" w14:textId="3DE9AD09" w:rsidR="009673A3" w:rsidRDefault="00D44ADA"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En los escenarios cotidianos donde nos movemos, en nuestros encuentros con vecinos y vecinas,</w:t>
      </w:r>
      <w:r w:rsidR="008B59EB">
        <w:rPr>
          <w:rFonts w:asciiTheme="minorHAnsi" w:hAnsiTheme="minorHAnsi" w:cstheme="minorHAnsi"/>
          <w:color w:val="000000"/>
          <w:sz w:val="28"/>
          <w:szCs w:val="28"/>
        </w:rPr>
        <w:t xml:space="preserve"> </w:t>
      </w:r>
      <w:r>
        <w:rPr>
          <w:rFonts w:asciiTheme="minorHAnsi" w:hAnsiTheme="minorHAnsi" w:cstheme="minorHAnsi"/>
          <w:color w:val="000000"/>
          <w:sz w:val="28"/>
          <w:szCs w:val="28"/>
        </w:rPr>
        <w:t>en los espacios donde nos reunimos con más personas para la toma de decisiones,</w:t>
      </w:r>
      <w:r w:rsidR="008B59EB">
        <w:rPr>
          <w:rFonts w:asciiTheme="minorHAnsi" w:hAnsiTheme="minorHAnsi" w:cstheme="minorHAnsi"/>
          <w:color w:val="000000"/>
          <w:sz w:val="28"/>
          <w:szCs w:val="28"/>
        </w:rPr>
        <w:t xml:space="preserve"> en las reuniones con las juntas de acción comunal, en los consejos comunitario y otros</w:t>
      </w:r>
      <w:r>
        <w:rPr>
          <w:rFonts w:asciiTheme="minorHAnsi" w:hAnsiTheme="minorHAnsi" w:cstheme="minorHAnsi"/>
          <w:color w:val="000000"/>
          <w:sz w:val="28"/>
          <w:szCs w:val="28"/>
        </w:rPr>
        <w:t xml:space="preserve"> espacios donde planeamos construir juntos una caseta, o nos reunimos para reparar algo de nuestro barrio o vereda, ¿están presentes los niños y las niñas?, ¿están teniendo un espacio donde se puedan expresar?, ¿estamos escuchando sus intereses y necesidades?</w:t>
      </w:r>
      <w:r w:rsidR="000B1E8C">
        <w:rPr>
          <w:rFonts w:asciiTheme="minorHAnsi" w:hAnsiTheme="minorHAnsi" w:cstheme="minorHAnsi"/>
          <w:color w:val="000000"/>
          <w:sz w:val="28"/>
          <w:szCs w:val="28"/>
        </w:rPr>
        <w:t xml:space="preserve"> En caso de que no, es momento de hacerlo, y este módulo nos servirá de gran ayuda para reconocer la importancia de esto y de qué maneras podemos empezar a abrir espacios que incluya la participación de esta población. Comenzaremos preguntándonos por qué significa </w:t>
      </w:r>
      <w:r w:rsidR="000B1E8C" w:rsidRPr="000B1E8C">
        <w:rPr>
          <w:rFonts w:asciiTheme="minorHAnsi" w:hAnsiTheme="minorHAnsi" w:cstheme="minorHAnsi"/>
          <w:i/>
          <w:iCs/>
          <w:color w:val="000000"/>
          <w:sz w:val="28"/>
          <w:szCs w:val="28"/>
        </w:rPr>
        <w:t>Participación</w:t>
      </w:r>
      <w:r w:rsidR="000B1E8C">
        <w:rPr>
          <w:rFonts w:asciiTheme="minorHAnsi" w:hAnsiTheme="minorHAnsi" w:cstheme="minorHAnsi"/>
          <w:color w:val="000000"/>
          <w:sz w:val="28"/>
          <w:szCs w:val="28"/>
        </w:rPr>
        <w:t>.</w:t>
      </w:r>
    </w:p>
    <w:p w14:paraId="02702098" w14:textId="77777777" w:rsidR="007831EB" w:rsidRDefault="007831EB" w:rsidP="00B22DCE">
      <w:pPr>
        <w:spacing w:after="0" w:line="288" w:lineRule="auto"/>
        <w:ind w:right="390"/>
        <w:rPr>
          <w:rFonts w:asciiTheme="minorHAnsi" w:hAnsiTheme="minorHAnsi" w:cstheme="minorHAnsi"/>
          <w:color w:val="000000"/>
          <w:sz w:val="28"/>
          <w:szCs w:val="28"/>
        </w:rPr>
      </w:pPr>
    </w:p>
    <w:p w14:paraId="62EDCFE5" w14:textId="67FD1F08" w:rsidR="000B1E8C" w:rsidRPr="000B1E8C" w:rsidRDefault="000B1E8C" w:rsidP="00B22DCE">
      <w:pPr>
        <w:spacing w:after="0" w:line="288" w:lineRule="auto"/>
        <w:ind w:right="390"/>
        <w:rPr>
          <w:rFonts w:asciiTheme="minorHAnsi" w:hAnsiTheme="minorHAnsi" w:cstheme="minorHAnsi"/>
          <w:b/>
          <w:bCs/>
          <w:color w:val="000000"/>
          <w:sz w:val="28"/>
          <w:szCs w:val="28"/>
        </w:rPr>
      </w:pPr>
      <w:r w:rsidRPr="000B1E8C">
        <w:rPr>
          <w:rFonts w:asciiTheme="minorHAnsi" w:hAnsiTheme="minorHAnsi" w:cstheme="minorHAnsi"/>
          <w:b/>
          <w:bCs/>
          <w:color w:val="000000"/>
          <w:sz w:val="28"/>
          <w:szCs w:val="28"/>
        </w:rPr>
        <w:t>Participación</w:t>
      </w:r>
    </w:p>
    <w:p w14:paraId="641689F0" w14:textId="229F2303" w:rsidR="003D1AD9" w:rsidRDefault="00BB22B6" w:rsidP="00B22DCE">
      <w:pPr>
        <w:spacing w:after="0" w:line="288" w:lineRule="auto"/>
        <w:ind w:right="390"/>
        <w:rPr>
          <w:rFonts w:asciiTheme="minorHAnsi" w:hAnsiTheme="minorHAnsi" w:cstheme="minorHAnsi"/>
          <w:color w:val="000000"/>
          <w:sz w:val="28"/>
          <w:szCs w:val="28"/>
        </w:rPr>
      </w:pPr>
      <w:r w:rsidRPr="00BB22B6">
        <w:rPr>
          <w:rFonts w:asciiTheme="minorHAnsi" w:hAnsiTheme="minorHAnsi" w:cstheme="minorHAnsi"/>
          <w:color w:val="000000"/>
          <w:sz w:val="28"/>
          <w:szCs w:val="28"/>
        </w:rPr>
        <w:t>Participar significa hacer parte de un espacio de encuentro, significa en un primer momento, escuchar a los otros, y si se quiere, compartir, intercambiar, intervenir, opinar, expresar y proponer, necesidades, saberes, ideas, preocupaciones, decisiones y emociones relacionadas con nuestra propia vida y con el grupo de personas al que pertenecemos.</w:t>
      </w:r>
      <w:r w:rsidR="0082275A">
        <w:rPr>
          <w:rFonts w:asciiTheme="minorHAnsi" w:hAnsiTheme="minorHAnsi" w:cstheme="minorHAnsi"/>
          <w:color w:val="000000"/>
          <w:sz w:val="28"/>
          <w:szCs w:val="28"/>
        </w:rPr>
        <w:t xml:space="preserve"> La palabra participación proviene </w:t>
      </w:r>
      <w:r w:rsidR="0082275A" w:rsidRPr="0082275A">
        <w:rPr>
          <w:rFonts w:asciiTheme="minorHAnsi" w:hAnsiTheme="minorHAnsi" w:cstheme="minorHAnsi"/>
          <w:color w:val="000000"/>
          <w:sz w:val="28"/>
          <w:szCs w:val="28"/>
        </w:rPr>
        <w:t xml:space="preserve">del latín </w:t>
      </w:r>
      <w:proofErr w:type="spellStart"/>
      <w:r w:rsidR="0082275A" w:rsidRPr="00BC7EB3">
        <w:rPr>
          <w:rFonts w:asciiTheme="minorHAnsi" w:hAnsiTheme="minorHAnsi" w:cstheme="minorHAnsi"/>
          <w:i/>
          <w:iCs/>
          <w:color w:val="000000"/>
          <w:sz w:val="28"/>
          <w:szCs w:val="28"/>
        </w:rPr>
        <w:t>participatio</w:t>
      </w:r>
      <w:proofErr w:type="spellEnd"/>
      <w:r w:rsidR="0082275A" w:rsidRPr="0082275A">
        <w:rPr>
          <w:rFonts w:asciiTheme="minorHAnsi" w:hAnsiTheme="minorHAnsi" w:cstheme="minorHAnsi"/>
          <w:color w:val="000000"/>
          <w:sz w:val="28"/>
          <w:szCs w:val="28"/>
        </w:rPr>
        <w:t xml:space="preserve"> y parte </w:t>
      </w:r>
      <w:proofErr w:type="spellStart"/>
      <w:r w:rsidR="0082275A" w:rsidRPr="0082275A">
        <w:rPr>
          <w:rFonts w:asciiTheme="minorHAnsi" w:hAnsiTheme="minorHAnsi" w:cstheme="minorHAnsi"/>
          <w:color w:val="000000"/>
          <w:sz w:val="28"/>
          <w:szCs w:val="28"/>
        </w:rPr>
        <w:t>capere</w:t>
      </w:r>
      <w:proofErr w:type="spellEnd"/>
      <w:r w:rsidR="0082275A" w:rsidRPr="0082275A">
        <w:rPr>
          <w:rFonts w:asciiTheme="minorHAnsi" w:hAnsiTheme="minorHAnsi" w:cstheme="minorHAnsi"/>
          <w:color w:val="000000"/>
          <w:sz w:val="28"/>
          <w:szCs w:val="28"/>
        </w:rPr>
        <w:t>, que</w:t>
      </w:r>
      <w:r w:rsidR="0082275A">
        <w:rPr>
          <w:rFonts w:asciiTheme="minorHAnsi" w:hAnsiTheme="minorHAnsi" w:cstheme="minorHAnsi"/>
          <w:color w:val="000000"/>
          <w:sz w:val="28"/>
          <w:szCs w:val="28"/>
        </w:rPr>
        <w:t xml:space="preserve"> </w:t>
      </w:r>
      <w:r w:rsidR="0082275A" w:rsidRPr="0082275A">
        <w:rPr>
          <w:rFonts w:asciiTheme="minorHAnsi" w:hAnsiTheme="minorHAnsi" w:cstheme="minorHAnsi"/>
          <w:color w:val="000000"/>
          <w:sz w:val="28"/>
          <w:szCs w:val="28"/>
        </w:rPr>
        <w:t xml:space="preserve">significa </w:t>
      </w:r>
      <w:r w:rsidR="0082275A">
        <w:rPr>
          <w:rFonts w:asciiTheme="minorHAnsi" w:hAnsiTheme="minorHAnsi" w:cstheme="minorHAnsi"/>
          <w:color w:val="000000"/>
          <w:sz w:val="28"/>
          <w:szCs w:val="28"/>
        </w:rPr>
        <w:t>“</w:t>
      </w:r>
      <w:r w:rsidR="0082275A" w:rsidRPr="0082275A">
        <w:rPr>
          <w:rFonts w:asciiTheme="minorHAnsi" w:hAnsiTheme="minorHAnsi" w:cstheme="minorHAnsi"/>
          <w:color w:val="000000"/>
          <w:sz w:val="28"/>
          <w:szCs w:val="28"/>
        </w:rPr>
        <w:t>tomar parte</w:t>
      </w:r>
      <w:r w:rsidR="0082275A">
        <w:rPr>
          <w:rFonts w:asciiTheme="minorHAnsi" w:hAnsiTheme="minorHAnsi" w:cstheme="minorHAnsi"/>
          <w:color w:val="000000"/>
          <w:sz w:val="28"/>
          <w:szCs w:val="28"/>
        </w:rPr>
        <w:t>”.</w:t>
      </w:r>
      <w:r w:rsidR="003A69EA">
        <w:rPr>
          <w:rFonts w:asciiTheme="minorHAnsi" w:hAnsiTheme="minorHAnsi" w:cstheme="minorHAnsi"/>
          <w:color w:val="000000"/>
          <w:sz w:val="28"/>
          <w:szCs w:val="28"/>
        </w:rPr>
        <w:t xml:space="preserve"> </w:t>
      </w:r>
    </w:p>
    <w:p w14:paraId="4E0F01FC" w14:textId="77777777" w:rsidR="007831EB" w:rsidRDefault="007831EB" w:rsidP="00B22DCE">
      <w:pPr>
        <w:spacing w:after="0" w:line="288" w:lineRule="auto"/>
        <w:ind w:right="390"/>
        <w:rPr>
          <w:rFonts w:asciiTheme="minorHAnsi" w:hAnsiTheme="minorHAnsi" w:cstheme="minorHAnsi"/>
          <w:color w:val="000000"/>
          <w:sz w:val="28"/>
          <w:szCs w:val="28"/>
        </w:rPr>
      </w:pPr>
    </w:p>
    <w:p w14:paraId="33EAD401" w14:textId="44549885" w:rsidR="003A69EA" w:rsidRDefault="003A69EA"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Eso quiere decir que, a través de la participación, tomamos parte de algo, compartimos con otras personas decisiones que tienen que ver con nosotros mismos y con el grupo o comunidad a la que pertenecemos. Para Amnistía Internacional</w:t>
      </w:r>
      <w:r w:rsidR="000E2DCD">
        <w:rPr>
          <w:rFonts w:asciiTheme="minorHAnsi" w:hAnsiTheme="minorHAnsi" w:cstheme="minorHAnsi"/>
          <w:color w:val="000000"/>
          <w:sz w:val="28"/>
          <w:szCs w:val="28"/>
        </w:rPr>
        <w:t xml:space="preserve"> (1996) </w:t>
      </w:r>
      <w:r>
        <w:rPr>
          <w:rFonts w:asciiTheme="minorHAnsi" w:hAnsiTheme="minorHAnsi" w:cstheme="minorHAnsi"/>
          <w:color w:val="000000"/>
          <w:sz w:val="28"/>
          <w:szCs w:val="28"/>
        </w:rPr>
        <w:t>hablamos de participación desde dos lugares:</w:t>
      </w:r>
    </w:p>
    <w:p w14:paraId="61F60C1D" w14:textId="3E844C96" w:rsidR="003A69EA" w:rsidRDefault="003A69EA" w:rsidP="00B22DCE">
      <w:pPr>
        <w:pStyle w:val="Prrafodelista"/>
        <w:numPr>
          <w:ilvl w:val="0"/>
          <w:numId w:val="4"/>
        </w:num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 xml:space="preserve">La participación es un derecho humano. Toda persona tiene derecho de </w:t>
      </w:r>
      <w:r w:rsidR="000E2DCD">
        <w:rPr>
          <w:rFonts w:asciiTheme="minorHAnsi" w:hAnsiTheme="minorHAnsi" w:cstheme="minorHAnsi"/>
          <w:color w:val="000000"/>
          <w:sz w:val="28"/>
          <w:szCs w:val="28"/>
        </w:rPr>
        <w:t xml:space="preserve">aportar e </w:t>
      </w:r>
      <w:r>
        <w:rPr>
          <w:rFonts w:asciiTheme="minorHAnsi" w:hAnsiTheme="minorHAnsi" w:cstheme="minorHAnsi"/>
          <w:color w:val="000000"/>
          <w:sz w:val="28"/>
          <w:szCs w:val="28"/>
        </w:rPr>
        <w:t xml:space="preserve">intervenir </w:t>
      </w:r>
      <w:r w:rsidR="000E2DCD">
        <w:rPr>
          <w:rFonts w:asciiTheme="minorHAnsi" w:hAnsiTheme="minorHAnsi" w:cstheme="minorHAnsi"/>
          <w:color w:val="000000"/>
          <w:sz w:val="28"/>
          <w:szCs w:val="28"/>
        </w:rPr>
        <w:t>en la toma de decisiones y en trazarse propósitos desde diversos ámbitos sociales.</w:t>
      </w:r>
    </w:p>
    <w:p w14:paraId="747AED8E" w14:textId="30CBED80" w:rsidR="000E2DCD" w:rsidRDefault="000E2DCD" w:rsidP="00B22DCE">
      <w:pPr>
        <w:pStyle w:val="Prrafodelista"/>
        <w:numPr>
          <w:ilvl w:val="0"/>
          <w:numId w:val="4"/>
        </w:num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La participación es una actividad notable para el desarrollo humano, ya que potencia en cada persona sus atributos y potencialidades generando aportes valiosos a lo colectivo.</w:t>
      </w:r>
    </w:p>
    <w:p w14:paraId="1A630FE2" w14:textId="77777777" w:rsidR="007831EB" w:rsidRPr="003A69EA" w:rsidRDefault="007831EB" w:rsidP="00B22DCE">
      <w:pPr>
        <w:pStyle w:val="Prrafodelista"/>
        <w:spacing w:after="0" w:line="288" w:lineRule="auto"/>
        <w:ind w:right="390"/>
        <w:rPr>
          <w:rFonts w:asciiTheme="minorHAnsi" w:hAnsiTheme="minorHAnsi" w:cstheme="minorHAnsi"/>
          <w:color w:val="000000"/>
          <w:sz w:val="28"/>
          <w:szCs w:val="28"/>
        </w:rPr>
      </w:pPr>
    </w:p>
    <w:p w14:paraId="72FD3A86" w14:textId="65651669" w:rsidR="000E2DCD" w:rsidRDefault="00C926E5"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 xml:space="preserve">Al potenciar lo individual como aporte a lo colectivo estamos reconociendo y respetando la importancia de cada una de las personas que pertenecen a un grupo son diferentes. Es en los espacios de </w:t>
      </w:r>
      <w:r w:rsidR="00C61342">
        <w:rPr>
          <w:rFonts w:asciiTheme="minorHAnsi" w:hAnsiTheme="minorHAnsi" w:cstheme="minorHAnsi"/>
          <w:color w:val="000000"/>
          <w:sz w:val="28"/>
          <w:szCs w:val="28"/>
        </w:rPr>
        <w:t>participación</w:t>
      </w:r>
      <w:r>
        <w:rPr>
          <w:rFonts w:asciiTheme="minorHAnsi" w:hAnsiTheme="minorHAnsi" w:cstheme="minorHAnsi"/>
          <w:color w:val="000000"/>
          <w:sz w:val="28"/>
          <w:szCs w:val="28"/>
        </w:rPr>
        <w:t xml:space="preserve"> donde se da la prueba de que podemos </w:t>
      </w:r>
      <w:r w:rsidR="00C61342">
        <w:rPr>
          <w:rFonts w:asciiTheme="minorHAnsi" w:hAnsiTheme="minorHAnsi" w:cstheme="minorHAnsi"/>
          <w:color w:val="000000"/>
          <w:sz w:val="28"/>
          <w:szCs w:val="28"/>
        </w:rPr>
        <w:t>escuchar, aceptar, respetar y tolerar lo diverso, lo que es diferente a nosotros, quién piensa distinto a nosotros; es donde aprendemos a desarrollar una consciencia de nosotros mismo, nuestros derechos y nuestro sentido de pertenecer a un colectivo, a una comunidad. En la participación yo tengo capacidad de expresar, pero también tengo el compromiso de escuchar.</w:t>
      </w:r>
    </w:p>
    <w:p w14:paraId="721994A8" w14:textId="77777777" w:rsidR="007831EB" w:rsidRDefault="007831EB" w:rsidP="00B22DCE">
      <w:pPr>
        <w:spacing w:after="0" w:line="288" w:lineRule="auto"/>
        <w:ind w:right="390"/>
        <w:rPr>
          <w:rFonts w:asciiTheme="minorHAnsi" w:hAnsiTheme="minorHAnsi" w:cstheme="minorHAnsi"/>
          <w:color w:val="000000"/>
          <w:sz w:val="28"/>
          <w:szCs w:val="28"/>
        </w:rPr>
      </w:pPr>
    </w:p>
    <w:p w14:paraId="08EBD06C" w14:textId="5C6556FD" w:rsidR="00BC6A8A" w:rsidRDefault="00BC6A8A"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En nuestro día a día podemos observar que hay diversas instancias de participación, unas instancias básicas como por ejemplo ir a un espacio público, o un lugar de encuentro y compartir nuestras opiniones. Una persona que asiste a una reunión</w:t>
      </w:r>
      <w:r w:rsidR="00830AB6">
        <w:rPr>
          <w:rFonts w:asciiTheme="minorHAnsi" w:hAnsiTheme="minorHAnsi" w:cstheme="minorHAnsi"/>
          <w:color w:val="000000"/>
          <w:sz w:val="28"/>
          <w:szCs w:val="28"/>
        </w:rPr>
        <w:t>, por ejemplo,</w:t>
      </w:r>
      <w:r>
        <w:rPr>
          <w:rFonts w:asciiTheme="minorHAnsi" w:hAnsiTheme="minorHAnsi" w:cstheme="minorHAnsi"/>
          <w:color w:val="000000"/>
          <w:sz w:val="28"/>
          <w:szCs w:val="28"/>
        </w:rPr>
        <w:t xml:space="preserve"> sobre</w:t>
      </w:r>
      <w:r w:rsidR="00830AB6">
        <w:rPr>
          <w:rFonts w:asciiTheme="minorHAnsi" w:hAnsiTheme="minorHAnsi" w:cstheme="minorHAnsi"/>
          <w:color w:val="000000"/>
          <w:sz w:val="28"/>
          <w:szCs w:val="28"/>
        </w:rPr>
        <w:t xml:space="preserve"> la planeación de las fiestas religiosas de la vereda, con</w:t>
      </w:r>
      <w:r>
        <w:rPr>
          <w:rFonts w:asciiTheme="minorHAnsi" w:hAnsiTheme="minorHAnsi" w:cstheme="minorHAnsi"/>
          <w:color w:val="000000"/>
          <w:sz w:val="28"/>
          <w:szCs w:val="28"/>
        </w:rPr>
        <w:t xml:space="preserve"> la Junta de Acción Comunal </w:t>
      </w:r>
      <w:r w:rsidR="00830AB6">
        <w:rPr>
          <w:rFonts w:asciiTheme="minorHAnsi" w:hAnsiTheme="minorHAnsi" w:cstheme="minorHAnsi"/>
          <w:color w:val="000000"/>
          <w:sz w:val="28"/>
          <w:szCs w:val="28"/>
        </w:rPr>
        <w:t>y comparte ideas y escucha la opinión de los demás. Aquí estamos reconociendo nuestro derecho a ser tenidos en cuent</w:t>
      </w:r>
      <w:r w:rsidR="004F2B58">
        <w:rPr>
          <w:rFonts w:asciiTheme="minorHAnsi" w:hAnsiTheme="minorHAnsi" w:cstheme="minorHAnsi"/>
          <w:color w:val="000000"/>
          <w:sz w:val="28"/>
          <w:szCs w:val="28"/>
        </w:rPr>
        <w:t>a</w:t>
      </w:r>
      <w:r w:rsidR="00830AB6">
        <w:rPr>
          <w:rFonts w:asciiTheme="minorHAnsi" w:hAnsiTheme="minorHAnsi" w:cstheme="minorHAnsi"/>
          <w:color w:val="000000"/>
          <w:sz w:val="28"/>
          <w:szCs w:val="28"/>
        </w:rPr>
        <w:t xml:space="preserve"> en los espacios de reunión colectiva, y así mismo nos sentimos partícipes o pertenecientes a un grupo en el que compartimos responsabilidades, anhelos y apuestas.</w:t>
      </w:r>
    </w:p>
    <w:p w14:paraId="03A882D4" w14:textId="77777777" w:rsidR="007831EB" w:rsidRDefault="007831EB" w:rsidP="00B22DCE">
      <w:pPr>
        <w:spacing w:after="0" w:line="288" w:lineRule="auto"/>
        <w:ind w:right="390"/>
        <w:rPr>
          <w:rFonts w:asciiTheme="minorHAnsi" w:hAnsiTheme="minorHAnsi" w:cstheme="minorHAnsi"/>
          <w:color w:val="000000"/>
          <w:sz w:val="28"/>
          <w:szCs w:val="28"/>
        </w:rPr>
      </w:pPr>
    </w:p>
    <w:p w14:paraId="2D21C34A" w14:textId="67E3AFBC" w:rsidR="00830AB6" w:rsidRDefault="00830AB6"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 xml:space="preserve">Hay otras instancias más amplias, cuando de manera colectiva vamos a la alcaldía a hacer una petición formal, o cuando entre todos manifestamos no querer que una empresa ocupe el territorio para fines extractivista, o cuando nos organizamos para adelantar un proyecto productivo entre </w:t>
      </w:r>
      <w:r>
        <w:rPr>
          <w:rFonts w:asciiTheme="minorHAnsi" w:hAnsiTheme="minorHAnsi" w:cstheme="minorHAnsi"/>
          <w:color w:val="000000"/>
          <w:sz w:val="28"/>
          <w:szCs w:val="28"/>
        </w:rPr>
        <w:lastRenderedPageBreak/>
        <w:t>todos, etc. Aquí el ejercicio de pertenencia se amplía, y genera así mismo unas acciones más organizadas y complejas.</w:t>
      </w:r>
      <w:r w:rsidR="00BC7EB3">
        <w:rPr>
          <w:rFonts w:asciiTheme="minorHAnsi" w:hAnsiTheme="minorHAnsi" w:cstheme="minorHAnsi"/>
          <w:color w:val="000000"/>
          <w:sz w:val="28"/>
          <w:szCs w:val="28"/>
        </w:rPr>
        <w:t xml:space="preserve"> Y</w:t>
      </w:r>
      <w:r w:rsidR="007831EB">
        <w:rPr>
          <w:rFonts w:asciiTheme="minorHAnsi" w:hAnsiTheme="minorHAnsi" w:cstheme="minorHAnsi"/>
          <w:color w:val="000000"/>
          <w:sz w:val="28"/>
          <w:szCs w:val="28"/>
        </w:rPr>
        <w:t>,</w:t>
      </w:r>
      <w:r w:rsidR="00BC7EB3">
        <w:rPr>
          <w:rFonts w:asciiTheme="minorHAnsi" w:hAnsiTheme="minorHAnsi" w:cstheme="minorHAnsi"/>
          <w:color w:val="000000"/>
          <w:sz w:val="28"/>
          <w:szCs w:val="28"/>
        </w:rPr>
        <w:t xml:space="preserve"> ahora bien, ¿dónde y cómo pueden entrar los niños y niñas en estas instancias y espacios de participación? Conozcamos un poco de eso.</w:t>
      </w:r>
    </w:p>
    <w:p w14:paraId="592E7FA5" w14:textId="77777777" w:rsidR="007831EB" w:rsidRDefault="007831EB" w:rsidP="00B22DCE">
      <w:pPr>
        <w:spacing w:after="0" w:line="288" w:lineRule="auto"/>
        <w:ind w:right="390"/>
        <w:rPr>
          <w:rFonts w:asciiTheme="minorHAnsi" w:hAnsiTheme="minorHAnsi" w:cstheme="minorHAnsi"/>
          <w:color w:val="000000"/>
          <w:sz w:val="28"/>
          <w:szCs w:val="28"/>
        </w:rPr>
      </w:pPr>
    </w:p>
    <w:p w14:paraId="426E7F20" w14:textId="746B57C2" w:rsidR="00BC7EB3" w:rsidRDefault="00BC7EB3" w:rsidP="00B22DCE">
      <w:pPr>
        <w:spacing w:after="0" w:line="288" w:lineRule="auto"/>
        <w:ind w:right="390"/>
        <w:rPr>
          <w:rFonts w:asciiTheme="minorHAnsi" w:hAnsiTheme="minorHAnsi" w:cstheme="minorHAnsi"/>
          <w:b/>
          <w:bCs/>
          <w:color w:val="000000"/>
          <w:sz w:val="28"/>
          <w:szCs w:val="28"/>
        </w:rPr>
      </w:pPr>
      <w:r w:rsidRPr="000B1E8C">
        <w:rPr>
          <w:rFonts w:asciiTheme="minorHAnsi" w:hAnsiTheme="minorHAnsi" w:cstheme="minorHAnsi"/>
          <w:b/>
          <w:bCs/>
          <w:color w:val="000000"/>
          <w:sz w:val="28"/>
          <w:szCs w:val="28"/>
        </w:rPr>
        <w:t>Participación</w:t>
      </w:r>
      <w:r>
        <w:rPr>
          <w:rFonts w:asciiTheme="minorHAnsi" w:hAnsiTheme="minorHAnsi" w:cstheme="minorHAnsi"/>
          <w:b/>
          <w:bCs/>
          <w:color w:val="000000"/>
          <w:sz w:val="28"/>
          <w:szCs w:val="28"/>
        </w:rPr>
        <w:t xml:space="preserve"> infantil</w:t>
      </w:r>
    </w:p>
    <w:p w14:paraId="55129926" w14:textId="6E3E7EBE" w:rsidR="00162086" w:rsidRDefault="00162086"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 xml:space="preserve">Como habíamos comentado al principio de este módulo, la </w:t>
      </w:r>
      <w:r w:rsidRPr="00162086">
        <w:rPr>
          <w:rFonts w:asciiTheme="minorHAnsi" w:hAnsiTheme="minorHAnsi" w:cstheme="minorHAnsi"/>
          <w:color w:val="000000"/>
          <w:sz w:val="28"/>
          <w:szCs w:val="28"/>
        </w:rPr>
        <w:t>Convención sobre los Derechos del Niño (CDN)</w:t>
      </w:r>
      <w:r>
        <w:rPr>
          <w:rFonts w:asciiTheme="minorHAnsi" w:hAnsiTheme="minorHAnsi" w:cstheme="minorHAnsi"/>
          <w:color w:val="000000"/>
          <w:sz w:val="28"/>
          <w:szCs w:val="28"/>
        </w:rPr>
        <w:t xml:space="preserve"> afirma que la participación infantil es un derecho y hace parte de los cuatro principios fundamentales:</w:t>
      </w:r>
    </w:p>
    <w:p w14:paraId="6E91297E" w14:textId="7909EA15" w:rsidR="00162086" w:rsidRDefault="00162086" w:rsidP="00B22DCE">
      <w:pPr>
        <w:pStyle w:val="Prrafodelista"/>
        <w:numPr>
          <w:ilvl w:val="0"/>
          <w:numId w:val="5"/>
        </w:num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Derecho a participar</w:t>
      </w:r>
    </w:p>
    <w:p w14:paraId="0C6623F0" w14:textId="3AF710D2" w:rsidR="00162086" w:rsidRDefault="00162086" w:rsidP="00B22DCE">
      <w:pPr>
        <w:pStyle w:val="Prrafodelista"/>
        <w:numPr>
          <w:ilvl w:val="0"/>
          <w:numId w:val="5"/>
        </w:num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No discriminación</w:t>
      </w:r>
    </w:p>
    <w:p w14:paraId="11B1F4B6" w14:textId="34B99A76" w:rsidR="00162086" w:rsidRDefault="00162086" w:rsidP="00B22DCE">
      <w:pPr>
        <w:pStyle w:val="Prrafodelista"/>
        <w:numPr>
          <w:ilvl w:val="0"/>
          <w:numId w:val="5"/>
        </w:num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Interés superior del niño</w:t>
      </w:r>
    </w:p>
    <w:p w14:paraId="4F676C05" w14:textId="24D9B47D" w:rsidR="00162086" w:rsidRDefault="00162086" w:rsidP="00B22DCE">
      <w:pPr>
        <w:pStyle w:val="Prrafodelista"/>
        <w:numPr>
          <w:ilvl w:val="0"/>
          <w:numId w:val="5"/>
        </w:num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 xml:space="preserve">Derecho a la vida </w:t>
      </w:r>
      <w:r w:rsidRPr="00162086">
        <w:rPr>
          <w:rFonts w:asciiTheme="minorHAnsi" w:hAnsiTheme="minorHAnsi" w:cstheme="minorHAnsi"/>
          <w:color w:val="000000"/>
          <w:sz w:val="28"/>
          <w:szCs w:val="28"/>
        </w:rPr>
        <w:t>la supervivencia y el desarrollo.</w:t>
      </w:r>
    </w:p>
    <w:p w14:paraId="4EEDD62F" w14:textId="77777777" w:rsidR="007831EB" w:rsidRPr="00162086" w:rsidRDefault="007831EB" w:rsidP="00B22DCE">
      <w:pPr>
        <w:pStyle w:val="Prrafodelista"/>
        <w:spacing w:after="0" w:line="288" w:lineRule="auto"/>
        <w:ind w:right="390"/>
        <w:rPr>
          <w:rFonts w:asciiTheme="minorHAnsi" w:hAnsiTheme="minorHAnsi" w:cstheme="minorHAnsi"/>
          <w:color w:val="000000"/>
          <w:sz w:val="28"/>
          <w:szCs w:val="28"/>
        </w:rPr>
      </w:pPr>
    </w:p>
    <w:p w14:paraId="01615744" w14:textId="153E9A73" w:rsidR="00162086" w:rsidRDefault="00983486" w:rsidP="00B22DCE">
      <w:pPr>
        <w:spacing w:after="0" w:line="288" w:lineRule="auto"/>
        <w:ind w:right="390"/>
        <w:rPr>
          <w:rFonts w:asciiTheme="minorHAnsi" w:hAnsiTheme="minorHAnsi" w:cstheme="minorHAnsi"/>
          <w:color w:val="000000"/>
          <w:sz w:val="28"/>
          <w:szCs w:val="28"/>
        </w:rPr>
      </w:pPr>
      <w:r w:rsidRPr="00983486">
        <w:rPr>
          <w:rFonts w:asciiTheme="minorHAnsi" w:hAnsiTheme="minorHAnsi" w:cstheme="minorHAnsi"/>
          <w:color w:val="000000"/>
          <w:sz w:val="28"/>
          <w:szCs w:val="28"/>
        </w:rPr>
        <w:t>Ninguno de los derechos de la infancia es más importante que los otros. Sin embargo, existe uno que permite a los niños y niñas el cumplimiento del resto: el derecho a la participación.</w:t>
      </w:r>
      <w:r>
        <w:rPr>
          <w:rFonts w:asciiTheme="minorHAnsi" w:hAnsiTheme="minorHAnsi" w:cstheme="minorHAnsi"/>
          <w:color w:val="000000"/>
          <w:sz w:val="28"/>
          <w:szCs w:val="28"/>
        </w:rPr>
        <w:t xml:space="preserve"> </w:t>
      </w:r>
      <w:r w:rsidRPr="00983486">
        <w:rPr>
          <w:rFonts w:asciiTheme="minorHAnsi" w:hAnsiTheme="minorHAnsi" w:cstheme="minorHAnsi"/>
          <w:color w:val="000000"/>
          <w:sz w:val="28"/>
          <w:szCs w:val="28"/>
        </w:rPr>
        <w:t xml:space="preserve">El derecho a la participación infantil y adolescente es uno de los principios rectores de la </w:t>
      </w:r>
      <w:r>
        <w:rPr>
          <w:rFonts w:asciiTheme="minorHAnsi" w:hAnsiTheme="minorHAnsi" w:cstheme="minorHAnsi"/>
          <w:color w:val="000000"/>
          <w:sz w:val="28"/>
          <w:szCs w:val="28"/>
        </w:rPr>
        <w:t>CDN</w:t>
      </w:r>
      <w:r w:rsidRPr="00983486">
        <w:rPr>
          <w:rFonts w:asciiTheme="minorHAnsi" w:hAnsiTheme="minorHAnsi" w:cstheme="minorHAnsi"/>
          <w:color w:val="000000"/>
          <w:sz w:val="28"/>
          <w:szCs w:val="28"/>
        </w:rPr>
        <w:t>.</w:t>
      </w:r>
      <w:r>
        <w:rPr>
          <w:rFonts w:asciiTheme="minorHAnsi" w:hAnsiTheme="minorHAnsi" w:cstheme="minorHAnsi"/>
          <w:color w:val="000000"/>
          <w:sz w:val="28"/>
          <w:szCs w:val="28"/>
        </w:rPr>
        <w:t xml:space="preserve"> </w:t>
      </w:r>
      <w:r w:rsidR="00162086">
        <w:rPr>
          <w:rFonts w:asciiTheme="minorHAnsi" w:hAnsiTheme="minorHAnsi" w:cstheme="minorHAnsi"/>
          <w:color w:val="000000"/>
          <w:sz w:val="28"/>
          <w:szCs w:val="28"/>
        </w:rPr>
        <w:t xml:space="preserve">Para la CDN, los estados tienen la obligación de garantizar que niños, niñas y adolescentes puedan y tengan las condiciones para formar su propio criterio y tengan el derecho de expresar libremente </w:t>
      </w:r>
      <w:r w:rsidR="00162086" w:rsidRPr="00162086">
        <w:rPr>
          <w:rFonts w:asciiTheme="minorHAnsi" w:hAnsiTheme="minorHAnsi" w:cstheme="minorHAnsi"/>
          <w:color w:val="000000"/>
          <w:sz w:val="28"/>
          <w:szCs w:val="28"/>
        </w:rPr>
        <w:t>su opinión sobre las situaciones que les afecten, teniéndose en cuenta las opiniones del niño en función de su edad y madurez (Art. 12 de la CDN).</w:t>
      </w:r>
    </w:p>
    <w:p w14:paraId="1DB7EB4C" w14:textId="77777777" w:rsidR="007831EB" w:rsidRDefault="007831EB" w:rsidP="00B22DCE">
      <w:pPr>
        <w:spacing w:after="0" w:line="288" w:lineRule="auto"/>
        <w:ind w:right="390"/>
        <w:rPr>
          <w:rFonts w:asciiTheme="minorHAnsi" w:hAnsiTheme="minorHAnsi" w:cstheme="minorHAnsi"/>
          <w:color w:val="000000"/>
          <w:sz w:val="28"/>
          <w:szCs w:val="28"/>
        </w:rPr>
      </w:pPr>
    </w:p>
    <w:p w14:paraId="352F6A83" w14:textId="3475FB5C" w:rsidR="00162086" w:rsidRDefault="006F3C19"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Una nación es democrática en la medida en la que todos sus ciudadanos, sin importar edad, raza, etnia, rol, género o condición social, pueden participar en la construcción de la sociedad, especialmente desde los territorios, a nivel local. Y para que los niños y niñas tengan voz y puedan ser incluidos dentro de los espacios de participación, se deben garantizar los escenarios y las condiciones para que puedan expresarse, ser representados y escuchados.</w:t>
      </w:r>
    </w:p>
    <w:p w14:paraId="0495C40A" w14:textId="33CA7AF5" w:rsidR="00225D6C" w:rsidRDefault="00225D6C"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Una de las particularidades de la infancia, es que cuando se es niño o niña se busca siempre</w:t>
      </w:r>
      <w:r w:rsidR="00180656">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tomar parte en aquello que le importa. Desde las primeras etapas del desarrollo, los niños y niñas tienen una disposición a explorar, conocer, preguntar, expresar libremente lo que observan y sienten, lo que descubren durante </w:t>
      </w:r>
      <w:proofErr w:type="spellStart"/>
      <w:r>
        <w:rPr>
          <w:rFonts w:asciiTheme="minorHAnsi" w:hAnsiTheme="minorHAnsi" w:cstheme="minorHAnsi"/>
          <w:color w:val="000000"/>
          <w:sz w:val="28"/>
          <w:szCs w:val="28"/>
        </w:rPr>
        <w:t>lo</w:t>
      </w:r>
      <w:proofErr w:type="spellEnd"/>
      <w:r>
        <w:rPr>
          <w:rFonts w:asciiTheme="minorHAnsi" w:hAnsiTheme="minorHAnsi" w:cstheme="minorHAnsi"/>
          <w:color w:val="000000"/>
          <w:sz w:val="28"/>
          <w:szCs w:val="28"/>
        </w:rPr>
        <w:t xml:space="preserve"> días. Hay estudios psicológicos </w:t>
      </w:r>
      <w:r w:rsidR="006F3C19" w:rsidRPr="006F3C19">
        <w:rPr>
          <w:rFonts w:asciiTheme="minorHAnsi" w:hAnsiTheme="minorHAnsi" w:cstheme="minorHAnsi"/>
          <w:color w:val="000000"/>
          <w:sz w:val="28"/>
          <w:szCs w:val="28"/>
        </w:rPr>
        <w:t>(</w:t>
      </w:r>
      <w:proofErr w:type="spellStart"/>
      <w:r w:rsidR="006F3C19" w:rsidRPr="006F3C19">
        <w:rPr>
          <w:rFonts w:asciiTheme="minorHAnsi" w:hAnsiTheme="minorHAnsi" w:cstheme="minorHAnsi"/>
          <w:color w:val="000000"/>
          <w:sz w:val="28"/>
          <w:szCs w:val="28"/>
        </w:rPr>
        <w:t>Rogoff</w:t>
      </w:r>
      <w:proofErr w:type="spellEnd"/>
      <w:r w:rsidR="006F3C19" w:rsidRPr="006F3C19">
        <w:rPr>
          <w:rFonts w:asciiTheme="minorHAnsi" w:hAnsiTheme="minorHAnsi" w:cstheme="minorHAnsi"/>
          <w:color w:val="000000"/>
          <w:sz w:val="28"/>
          <w:szCs w:val="28"/>
        </w:rPr>
        <w:t xml:space="preserve">, Malkin y </w:t>
      </w:r>
      <w:proofErr w:type="spellStart"/>
      <w:r w:rsidR="006F3C19" w:rsidRPr="006F3C19">
        <w:rPr>
          <w:rFonts w:asciiTheme="minorHAnsi" w:hAnsiTheme="minorHAnsi" w:cstheme="minorHAnsi"/>
          <w:color w:val="000000"/>
          <w:sz w:val="28"/>
          <w:szCs w:val="28"/>
        </w:rPr>
        <w:t>Gilbride</w:t>
      </w:r>
      <w:proofErr w:type="spellEnd"/>
      <w:r w:rsidR="006F3C19" w:rsidRPr="006F3C19">
        <w:rPr>
          <w:rFonts w:asciiTheme="minorHAnsi" w:hAnsiTheme="minorHAnsi" w:cstheme="minorHAnsi"/>
          <w:color w:val="000000"/>
          <w:sz w:val="28"/>
          <w:szCs w:val="28"/>
        </w:rPr>
        <w:t xml:space="preserve">, 1984; </w:t>
      </w:r>
      <w:proofErr w:type="spellStart"/>
      <w:r w:rsidR="006F3C19" w:rsidRPr="006F3C19">
        <w:rPr>
          <w:rFonts w:asciiTheme="minorHAnsi" w:hAnsiTheme="minorHAnsi" w:cstheme="minorHAnsi"/>
          <w:color w:val="000000"/>
          <w:sz w:val="28"/>
          <w:szCs w:val="28"/>
        </w:rPr>
        <w:t>Bretherton</w:t>
      </w:r>
      <w:proofErr w:type="spellEnd"/>
      <w:r w:rsidR="006F3C19" w:rsidRPr="006F3C19">
        <w:rPr>
          <w:rFonts w:asciiTheme="minorHAnsi" w:hAnsiTheme="minorHAnsi" w:cstheme="minorHAnsi"/>
          <w:color w:val="000000"/>
          <w:sz w:val="28"/>
          <w:szCs w:val="28"/>
        </w:rPr>
        <w:t xml:space="preserve">, </w:t>
      </w:r>
      <w:proofErr w:type="spellStart"/>
      <w:r w:rsidR="006F3C19" w:rsidRPr="006F3C19">
        <w:rPr>
          <w:rFonts w:asciiTheme="minorHAnsi" w:hAnsiTheme="minorHAnsi" w:cstheme="minorHAnsi"/>
          <w:color w:val="000000"/>
          <w:sz w:val="28"/>
          <w:szCs w:val="28"/>
        </w:rPr>
        <w:t>McNew</w:t>
      </w:r>
      <w:proofErr w:type="spellEnd"/>
      <w:r w:rsidR="006F3C19" w:rsidRPr="006F3C19">
        <w:rPr>
          <w:rFonts w:asciiTheme="minorHAnsi" w:hAnsiTheme="minorHAnsi" w:cstheme="minorHAnsi"/>
          <w:color w:val="000000"/>
          <w:sz w:val="28"/>
          <w:szCs w:val="28"/>
        </w:rPr>
        <w:t xml:space="preserve"> y </w:t>
      </w:r>
      <w:proofErr w:type="spellStart"/>
      <w:r w:rsidR="006F3C19" w:rsidRPr="006F3C19">
        <w:rPr>
          <w:rFonts w:asciiTheme="minorHAnsi" w:hAnsiTheme="minorHAnsi" w:cstheme="minorHAnsi"/>
          <w:color w:val="000000"/>
          <w:sz w:val="28"/>
          <w:szCs w:val="28"/>
        </w:rPr>
        <w:t>Beeghly</w:t>
      </w:r>
      <w:proofErr w:type="spellEnd"/>
      <w:r w:rsidR="006F3C19" w:rsidRPr="006F3C19">
        <w:rPr>
          <w:rFonts w:asciiTheme="minorHAnsi" w:hAnsiTheme="minorHAnsi" w:cstheme="minorHAnsi"/>
          <w:color w:val="000000"/>
          <w:sz w:val="28"/>
          <w:szCs w:val="28"/>
        </w:rPr>
        <w:t xml:space="preserve">-Smith, 1981) </w:t>
      </w:r>
      <w:r>
        <w:rPr>
          <w:rFonts w:asciiTheme="minorHAnsi" w:hAnsiTheme="minorHAnsi" w:cstheme="minorHAnsi"/>
          <w:color w:val="000000"/>
          <w:sz w:val="28"/>
          <w:szCs w:val="28"/>
        </w:rPr>
        <w:t xml:space="preserve">que demuestran que desde los seis meses los bebés tienen intentos manifiestos de </w:t>
      </w:r>
      <w:r w:rsidR="006F3C19" w:rsidRPr="006F3C19">
        <w:rPr>
          <w:rFonts w:asciiTheme="minorHAnsi" w:hAnsiTheme="minorHAnsi" w:cstheme="minorHAnsi"/>
          <w:color w:val="000000"/>
          <w:sz w:val="28"/>
          <w:szCs w:val="28"/>
        </w:rPr>
        <w:t>comunicar la forma en que quieren participar en situaciones específicas</w:t>
      </w:r>
      <w:r>
        <w:rPr>
          <w:rFonts w:asciiTheme="minorHAnsi" w:hAnsiTheme="minorHAnsi" w:cstheme="minorHAnsi"/>
          <w:color w:val="000000"/>
          <w:sz w:val="28"/>
          <w:szCs w:val="28"/>
        </w:rPr>
        <w:t>, hambre, sueño, compañía</w:t>
      </w:r>
      <w:r w:rsidR="006F3C19" w:rsidRPr="006F3C19">
        <w:rPr>
          <w:rFonts w:asciiTheme="minorHAnsi" w:hAnsiTheme="minorHAnsi" w:cstheme="minorHAnsi"/>
          <w:color w:val="000000"/>
          <w:sz w:val="28"/>
          <w:szCs w:val="28"/>
        </w:rPr>
        <w:t>.</w:t>
      </w:r>
    </w:p>
    <w:p w14:paraId="79DBD341" w14:textId="77777777" w:rsidR="007831EB" w:rsidRDefault="007831EB" w:rsidP="00B22DCE">
      <w:pPr>
        <w:spacing w:after="0" w:line="288" w:lineRule="auto"/>
        <w:ind w:right="390"/>
        <w:rPr>
          <w:rFonts w:asciiTheme="minorHAnsi" w:hAnsiTheme="minorHAnsi" w:cstheme="minorHAnsi"/>
          <w:color w:val="000000"/>
          <w:sz w:val="28"/>
          <w:szCs w:val="28"/>
        </w:rPr>
      </w:pPr>
    </w:p>
    <w:p w14:paraId="2B14CF15" w14:textId="0AE4707D" w:rsidR="00180656" w:rsidRDefault="00180656"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Como seres sociales, desde niñ</w:t>
      </w:r>
      <w:r w:rsidR="004F2B58">
        <w:rPr>
          <w:rFonts w:asciiTheme="minorHAnsi" w:hAnsiTheme="minorHAnsi" w:cstheme="minorHAnsi"/>
          <w:color w:val="000000"/>
          <w:sz w:val="28"/>
          <w:szCs w:val="28"/>
        </w:rPr>
        <w:t>as</w:t>
      </w:r>
      <w:r>
        <w:rPr>
          <w:rFonts w:asciiTheme="minorHAnsi" w:hAnsiTheme="minorHAnsi" w:cstheme="minorHAnsi"/>
          <w:color w:val="000000"/>
          <w:sz w:val="28"/>
          <w:szCs w:val="28"/>
        </w:rPr>
        <w:t>, siempre hemos tenido una necesidad de expresar emociones, ideas, cuestionamientos, y siempre hemos tenido capacidad de relacionarnos socialmente con otras personas para ese ejercicio de comunicarnos. Sin embargo</w:t>
      </w:r>
      <w:r w:rsidR="005733BB">
        <w:rPr>
          <w:rFonts w:asciiTheme="minorHAnsi" w:hAnsiTheme="minorHAnsi" w:cstheme="minorHAnsi"/>
          <w:color w:val="000000"/>
          <w:sz w:val="28"/>
          <w:szCs w:val="28"/>
        </w:rPr>
        <w:t>,</w:t>
      </w:r>
      <w:r>
        <w:rPr>
          <w:rFonts w:asciiTheme="minorHAnsi" w:hAnsiTheme="minorHAnsi" w:cstheme="minorHAnsi"/>
          <w:color w:val="000000"/>
          <w:sz w:val="28"/>
          <w:szCs w:val="28"/>
        </w:rPr>
        <w:t xml:space="preserve"> esa particularidad tan expresiva y manifiesta en los niños y niñas por querer comunicarse</w:t>
      </w:r>
      <w:r w:rsidR="005733BB">
        <w:rPr>
          <w:rFonts w:asciiTheme="minorHAnsi" w:hAnsiTheme="minorHAnsi" w:cstheme="minorHAnsi"/>
          <w:color w:val="000000"/>
          <w:sz w:val="28"/>
          <w:szCs w:val="28"/>
        </w:rPr>
        <w:t>,</w:t>
      </w:r>
      <w:r>
        <w:rPr>
          <w:rFonts w:asciiTheme="minorHAnsi" w:hAnsiTheme="minorHAnsi" w:cstheme="minorHAnsi"/>
          <w:color w:val="000000"/>
          <w:sz w:val="28"/>
          <w:szCs w:val="28"/>
        </w:rPr>
        <w:t xml:space="preserve"> lamentablemente es acallada, a veces reprimida, por los adultos</w:t>
      </w:r>
      <w:r w:rsidR="005733BB">
        <w:rPr>
          <w:rFonts w:asciiTheme="minorHAnsi" w:hAnsiTheme="minorHAnsi" w:cstheme="minorHAnsi"/>
          <w:color w:val="000000"/>
          <w:sz w:val="28"/>
          <w:szCs w:val="28"/>
        </w:rPr>
        <w:t xml:space="preserve"> que no reconocen este distintivo como un potencial participativo, y optan por ejercer control y relacionarse con la infancia desde una instancia </w:t>
      </w:r>
      <w:proofErr w:type="spellStart"/>
      <w:r w:rsidR="005733BB">
        <w:rPr>
          <w:rFonts w:asciiTheme="minorHAnsi" w:hAnsiTheme="minorHAnsi" w:cstheme="minorHAnsi"/>
          <w:color w:val="000000"/>
          <w:sz w:val="28"/>
          <w:szCs w:val="28"/>
        </w:rPr>
        <w:t>instructivista</w:t>
      </w:r>
      <w:proofErr w:type="spellEnd"/>
      <w:r w:rsidR="005733BB">
        <w:rPr>
          <w:rFonts w:asciiTheme="minorHAnsi" w:hAnsiTheme="minorHAnsi" w:cstheme="minorHAnsi"/>
          <w:color w:val="000000"/>
          <w:sz w:val="28"/>
          <w:szCs w:val="28"/>
        </w:rPr>
        <w:t xml:space="preserve"> y dominante.</w:t>
      </w:r>
    </w:p>
    <w:p w14:paraId="15FB4B8A" w14:textId="77777777" w:rsidR="007831EB" w:rsidRDefault="007831EB" w:rsidP="00B22DCE">
      <w:pPr>
        <w:spacing w:after="0" w:line="288" w:lineRule="auto"/>
        <w:ind w:right="390"/>
        <w:rPr>
          <w:rFonts w:asciiTheme="minorHAnsi" w:hAnsiTheme="minorHAnsi" w:cstheme="minorHAnsi"/>
          <w:color w:val="000000"/>
          <w:sz w:val="28"/>
          <w:szCs w:val="28"/>
        </w:rPr>
      </w:pPr>
    </w:p>
    <w:p w14:paraId="37E5175C" w14:textId="77777777" w:rsidR="007831EB" w:rsidRDefault="007831EB" w:rsidP="00B22DCE">
      <w:pPr>
        <w:spacing w:after="0" w:line="288" w:lineRule="auto"/>
        <w:ind w:right="390"/>
        <w:rPr>
          <w:rFonts w:asciiTheme="minorHAnsi" w:hAnsiTheme="minorHAnsi" w:cstheme="minorHAnsi"/>
          <w:color w:val="000000"/>
          <w:sz w:val="28"/>
          <w:szCs w:val="28"/>
        </w:rPr>
      </w:pPr>
    </w:p>
    <w:p w14:paraId="3A54BAA6" w14:textId="648DA70D" w:rsidR="00C80E2D" w:rsidRDefault="00C80E2D"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En las acciones cotidiana</w:t>
      </w:r>
      <w:r w:rsidR="00731C0B">
        <w:rPr>
          <w:rFonts w:asciiTheme="minorHAnsi" w:hAnsiTheme="minorHAnsi" w:cstheme="minorHAnsi"/>
          <w:color w:val="000000"/>
          <w:sz w:val="28"/>
          <w:szCs w:val="28"/>
        </w:rPr>
        <w:t>s</w:t>
      </w:r>
      <w:r>
        <w:rPr>
          <w:rFonts w:asciiTheme="minorHAnsi" w:hAnsiTheme="minorHAnsi" w:cstheme="minorHAnsi"/>
          <w:color w:val="000000"/>
          <w:sz w:val="28"/>
          <w:szCs w:val="28"/>
        </w:rPr>
        <w:t xml:space="preserve"> podemos identificar como los niños y niñas se pueden ir formando </w:t>
      </w:r>
      <w:r w:rsidR="00731C0B">
        <w:rPr>
          <w:rFonts w:asciiTheme="minorHAnsi" w:hAnsiTheme="minorHAnsi" w:cstheme="minorHAnsi"/>
          <w:color w:val="000000"/>
          <w:sz w:val="28"/>
          <w:szCs w:val="28"/>
        </w:rPr>
        <w:t xml:space="preserve">activamente en su capacidad participativa. </w:t>
      </w:r>
      <w:r w:rsidR="00DB186E">
        <w:rPr>
          <w:rFonts w:asciiTheme="minorHAnsi" w:hAnsiTheme="minorHAnsi" w:cstheme="minorHAnsi"/>
          <w:color w:val="000000"/>
          <w:sz w:val="28"/>
          <w:szCs w:val="28"/>
        </w:rPr>
        <w:t xml:space="preserve">Identifiquemos en la escuela, en el hogar, es los espacios donde se reúnen las personas para divertirse, qué tipo de escucha y lugar de expresión tienen esta población. ¿Los niños y las niñas son tenidos en cuenta </w:t>
      </w:r>
      <w:r w:rsidR="00983486">
        <w:rPr>
          <w:rFonts w:asciiTheme="minorHAnsi" w:hAnsiTheme="minorHAnsi" w:cstheme="minorHAnsi"/>
          <w:color w:val="000000"/>
          <w:sz w:val="28"/>
          <w:szCs w:val="28"/>
        </w:rPr>
        <w:t>sobre el fortalecimiento de la escuela?, frente a los espacios públicos, ¿los niños y las niñas opinan en algo?</w:t>
      </w:r>
    </w:p>
    <w:p w14:paraId="294E8739" w14:textId="77777777" w:rsidR="007831EB" w:rsidRDefault="007831EB" w:rsidP="00B22DCE">
      <w:pPr>
        <w:spacing w:after="0" w:line="288" w:lineRule="auto"/>
        <w:ind w:right="390"/>
        <w:rPr>
          <w:rFonts w:asciiTheme="minorHAnsi" w:hAnsiTheme="minorHAnsi" w:cstheme="minorHAnsi"/>
          <w:color w:val="000000"/>
          <w:sz w:val="28"/>
          <w:szCs w:val="28"/>
        </w:rPr>
      </w:pPr>
    </w:p>
    <w:p w14:paraId="08871E3B" w14:textId="29E4BF33" w:rsidR="00983486" w:rsidRDefault="00983486"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 xml:space="preserve">Participar </w:t>
      </w:r>
      <w:r w:rsidR="00B40E0E">
        <w:rPr>
          <w:rFonts w:asciiTheme="minorHAnsi" w:hAnsiTheme="minorHAnsi" w:cstheme="minorHAnsi"/>
          <w:color w:val="000000"/>
          <w:sz w:val="28"/>
          <w:szCs w:val="28"/>
        </w:rPr>
        <w:t xml:space="preserve">hace parte de un ejercicio fundamental de desarrollo para esta población y según </w:t>
      </w:r>
      <w:r w:rsidR="00B40E0E" w:rsidRPr="00B40E0E">
        <w:rPr>
          <w:rFonts w:asciiTheme="minorHAnsi" w:hAnsiTheme="minorHAnsi" w:cstheme="minorHAnsi"/>
          <w:color w:val="000000"/>
          <w:sz w:val="28"/>
          <w:szCs w:val="28"/>
        </w:rPr>
        <w:t>Sílvia Casanovas, responsable de políticas locales y participación de UNICEF España</w:t>
      </w:r>
      <w:r w:rsidR="00B40E0E">
        <w:rPr>
          <w:rFonts w:asciiTheme="minorHAnsi" w:hAnsiTheme="minorHAnsi" w:cstheme="minorHAnsi"/>
          <w:color w:val="000000"/>
          <w:sz w:val="28"/>
          <w:szCs w:val="28"/>
        </w:rPr>
        <w:t>, q</w:t>
      </w:r>
      <w:r w:rsidRPr="00983486">
        <w:rPr>
          <w:rFonts w:asciiTheme="minorHAnsi" w:hAnsiTheme="minorHAnsi" w:cstheme="minorHAnsi"/>
          <w:color w:val="000000"/>
          <w:sz w:val="28"/>
          <w:szCs w:val="28"/>
        </w:rPr>
        <w:t xml:space="preserve">uienes ejercen este derecho </w:t>
      </w:r>
      <w:r w:rsidR="00B40E0E" w:rsidRPr="00983486">
        <w:rPr>
          <w:rFonts w:asciiTheme="minorHAnsi" w:hAnsiTheme="minorHAnsi" w:cstheme="minorHAnsi"/>
          <w:color w:val="000000"/>
          <w:sz w:val="28"/>
          <w:szCs w:val="28"/>
        </w:rPr>
        <w:t xml:space="preserve">adquieren </w:t>
      </w:r>
      <w:r w:rsidR="00B40E0E" w:rsidRPr="00983486">
        <w:rPr>
          <w:rFonts w:asciiTheme="minorHAnsi" w:hAnsiTheme="minorHAnsi" w:cstheme="minorHAnsi"/>
          <w:color w:val="000000"/>
          <w:sz w:val="28"/>
          <w:szCs w:val="28"/>
        </w:rPr>
        <w:lastRenderedPageBreak/>
        <w:t>habilidades</w:t>
      </w:r>
      <w:r w:rsidR="00B40E0E">
        <w:rPr>
          <w:rFonts w:asciiTheme="minorHAnsi" w:hAnsiTheme="minorHAnsi" w:cstheme="minorHAnsi"/>
          <w:color w:val="000000"/>
          <w:sz w:val="28"/>
          <w:szCs w:val="28"/>
        </w:rPr>
        <w:t xml:space="preserve"> sociales y comunicativas, capacidad </w:t>
      </w:r>
      <w:r w:rsidR="00B40E0E" w:rsidRPr="00983486">
        <w:rPr>
          <w:rFonts w:asciiTheme="minorHAnsi" w:hAnsiTheme="minorHAnsi" w:cstheme="minorHAnsi"/>
          <w:color w:val="000000"/>
          <w:sz w:val="28"/>
          <w:szCs w:val="28"/>
        </w:rPr>
        <w:t>de autonomía</w:t>
      </w:r>
      <w:r w:rsidR="00B40E0E">
        <w:rPr>
          <w:rFonts w:asciiTheme="minorHAnsi" w:hAnsiTheme="minorHAnsi" w:cstheme="minorHAnsi"/>
          <w:color w:val="000000"/>
          <w:sz w:val="28"/>
          <w:szCs w:val="28"/>
        </w:rPr>
        <w:t xml:space="preserve"> y </w:t>
      </w:r>
      <w:r w:rsidR="00B40E0E" w:rsidRPr="00983486">
        <w:rPr>
          <w:rFonts w:asciiTheme="minorHAnsi" w:hAnsiTheme="minorHAnsi" w:cstheme="minorHAnsi"/>
          <w:color w:val="000000"/>
          <w:sz w:val="28"/>
          <w:szCs w:val="28"/>
        </w:rPr>
        <w:t>resiliencia</w:t>
      </w:r>
      <w:r w:rsidR="00B40E0E">
        <w:rPr>
          <w:rFonts w:asciiTheme="minorHAnsi" w:hAnsiTheme="minorHAnsi" w:cstheme="minorHAnsi"/>
          <w:color w:val="000000"/>
          <w:sz w:val="28"/>
          <w:szCs w:val="28"/>
        </w:rPr>
        <w:t xml:space="preserve">, </w:t>
      </w:r>
      <w:r w:rsidRPr="00983486">
        <w:rPr>
          <w:rFonts w:asciiTheme="minorHAnsi" w:hAnsiTheme="minorHAnsi" w:cstheme="minorHAnsi"/>
          <w:color w:val="000000"/>
          <w:sz w:val="28"/>
          <w:szCs w:val="28"/>
        </w:rPr>
        <w:t>“ganan capacidades democráticas, se relacionan con la comunidad desde otro punto de vista</w:t>
      </w:r>
      <w:r w:rsidR="00B40E0E">
        <w:rPr>
          <w:rFonts w:asciiTheme="minorHAnsi" w:hAnsiTheme="minorHAnsi" w:cstheme="minorHAnsi"/>
          <w:color w:val="000000"/>
          <w:sz w:val="28"/>
          <w:szCs w:val="28"/>
        </w:rPr>
        <w:t xml:space="preserve"> (…) </w:t>
      </w:r>
      <w:r w:rsidR="00B40E0E" w:rsidRPr="00B40E0E">
        <w:rPr>
          <w:rFonts w:asciiTheme="minorHAnsi" w:hAnsiTheme="minorHAnsi" w:cstheme="minorHAnsi"/>
          <w:color w:val="000000"/>
          <w:sz w:val="28"/>
          <w:szCs w:val="28"/>
        </w:rPr>
        <w:t>Si yo participo como representante estoy pensando no en mis propias necesidades y características, sino también en las de otros niños y niñas a los que puedo representar. De ese modo fomentamos elementos de tolerancia y democracia”</w:t>
      </w:r>
      <w:r w:rsidR="00B40E0E">
        <w:rPr>
          <w:rFonts w:asciiTheme="minorHAnsi" w:hAnsiTheme="minorHAnsi" w:cstheme="minorHAnsi"/>
          <w:color w:val="000000"/>
          <w:sz w:val="28"/>
          <w:szCs w:val="28"/>
        </w:rPr>
        <w:t>. Con base en eso, desde la UNICEF encontramos tres tipos de participación infantil:</w:t>
      </w:r>
    </w:p>
    <w:p w14:paraId="553CD9A0" w14:textId="596B32B5" w:rsidR="00AD4D60" w:rsidRDefault="00B40E0E" w:rsidP="00B22DCE">
      <w:pPr>
        <w:pStyle w:val="Prrafodelista"/>
        <w:numPr>
          <w:ilvl w:val="0"/>
          <w:numId w:val="6"/>
        </w:numPr>
        <w:spacing w:after="0" w:line="288" w:lineRule="auto"/>
        <w:ind w:right="390"/>
        <w:rPr>
          <w:rFonts w:asciiTheme="minorHAnsi" w:hAnsiTheme="minorHAnsi" w:cstheme="minorHAnsi"/>
          <w:color w:val="000000"/>
          <w:sz w:val="28"/>
          <w:szCs w:val="28"/>
        </w:rPr>
      </w:pPr>
      <w:r w:rsidRPr="00AD4D60">
        <w:rPr>
          <w:rFonts w:asciiTheme="minorHAnsi" w:hAnsiTheme="minorHAnsi" w:cstheme="minorHAnsi"/>
          <w:color w:val="000000"/>
          <w:sz w:val="28"/>
          <w:szCs w:val="28"/>
        </w:rPr>
        <w:t>Participación consultiva. Cuando se consulta a los niños y niñas para que den opinión de un tema que tiene que ver con ellos. Por ejemplo</w:t>
      </w:r>
      <w:r w:rsidR="00AD4D60">
        <w:rPr>
          <w:rFonts w:asciiTheme="minorHAnsi" w:hAnsiTheme="minorHAnsi" w:cstheme="minorHAnsi"/>
          <w:color w:val="000000"/>
          <w:sz w:val="28"/>
          <w:szCs w:val="28"/>
        </w:rPr>
        <w:t>,</w:t>
      </w:r>
      <w:r w:rsidR="00AD4D60" w:rsidRPr="00AD4D60">
        <w:rPr>
          <w:rFonts w:asciiTheme="minorHAnsi" w:hAnsiTheme="minorHAnsi" w:cstheme="minorHAnsi"/>
          <w:color w:val="000000"/>
          <w:sz w:val="28"/>
          <w:szCs w:val="28"/>
        </w:rPr>
        <w:t xml:space="preserve"> cuando se les consulta sobre la construcción de un parque en el barrio, o sobre una política de infancia, etc</w:t>
      </w:r>
      <w:r w:rsidRPr="00AD4D60">
        <w:rPr>
          <w:rFonts w:asciiTheme="minorHAnsi" w:hAnsiTheme="minorHAnsi" w:cstheme="minorHAnsi"/>
          <w:color w:val="000000"/>
          <w:sz w:val="28"/>
          <w:szCs w:val="28"/>
        </w:rPr>
        <w:t>.</w:t>
      </w:r>
    </w:p>
    <w:p w14:paraId="07B9389A" w14:textId="77777777" w:rsidR="00AD4D60" w:rsidRDefault="00B40E0E" w:rsidP="00B22DCE">
      <w:pPr>
        <w:pStyle w:val="Prrafodelista"/>
        <w:numPr>
          <w:ilvl w:val="0"/>
          <w:numId w:val="6"/>
        </w:numPr>
        <w:spacing w:after="0" w:line="288" w:lineRule="auto"/>
        <w:ind w:right="390"/>
        <w:rPr>
          <w:rFonts w:asciiTheme="minorHAnsi" w:hAnsiTheme="minorHAnsi" w:cstheme="minorHAnsi"/>
          <w:color w:val="000000"/>
          <w:sz w:val="28"/>
          <w:szCs w:val="28"/>
        </w:rPr>
      </w:pPr>
      <w:r w:rsidRPr="00AD4D60">
        <w:rPr>
          <w:rFonts w:asciiTheme="minorHAnsi" w:hAnsiTheme="minorHAnsi" w:cstheme="minorHAnsi"/>
          <w:color w:val="000000"/>
          <w:sz w:val="28"/>
          <w:szCs w:val="28"/>
        </w:rPr>
        <w:t xml:space="preserve">Participación colaborativa. </w:t>
      </w:r>
      <w:r w:rsidR="00AD4D60">
        <w:rPr>
          <w:rFonts w:asciiTheme="minorHAnsi" w:hAnsiTheme="minorHAnsi" w:cstheme="minorHAnsi"/>
          <w:color w:val="000000"/>
          <w:sz w:val="28"/>
          <w:szCs w:val="28"/>
        </w:rPr>
        <w:t xml:space="preserve">Cuando los niños son incluidos y se involucran en procesos o proyectos colectivos, aquí junto con los adultos, ya empiezan a asumir responsabilidades, compromisos y roles específicos. </w:t>
      </w:r>
    </w:p>
    <w:p w14:paraId="4787CC29" w14:textId="44A665F5" w:rsidR="00B40E0E" w:rsidRDefault="00B40E0E" w:rsidP="00B22DCE">
      <w:pPr>
        <w:pStyle w:val="Prrafodelista"/>
        <w:numPr>
          <w:ilvl w:val="0"/>
          <w:numId w:val="6"/>
        </w:numPr>
        <w:spacing w:after="0" w:line="288" w:lineRule="auto"/>
        <w:ind w:right="390"/>
        <w:rPr>
          <w:rFonts w:asciiTheme="minorHAnsi" w:hAnsiTheme="minorHAnsi" w:cstheme="minorHAnsi"/>
          <w:color w:val="000000"/>
          <w:sz w:val="28"/>
          <w:szCs w:val="28"/>
        </w:rPr>
      </w:pPr>
      <w:r w:rsidRPr="00AD4D60">
        <w:rPr>
          <w:rFonts w:asciiTheme="minorHAnsi" w:hAnsiTheme="minorHAnsi" w:cstheme="minorHAnsi"/>
          <w:color w:val="000000"/>
          <w:sz w:val="28"/>
          <w:szCs w:val="28"/>
        </w:rPr>
        <w:t>Participación propia de la infancia</w:t>
      </w:r>
      <w:r w:rsidR="00AD4D60">
        <w:rPr>
          <w:rFonts w:asciiTheme="minorHAnsi" w:hAnsiTheme="minorHAnsi" w:cstheme="minorHAnsi"/>
          <w:color w:val="000000"/>
          <w:sz w:val="28"/>
          <w:szCs w:val="28"/>
        </w:rPr>
        <w:t>. Cuando hay procesos de organización entre niños y niñas, cuando se conforman grupos o colectivos.</w:t>
      </w:r>
    </w:p>
    <w:p w14:paraId="3EA23016" w14:textId="77777777" w:rsidR="007831EB" w:rsidRPr="00AD4D60" w:rsidRDefault="007831EB" w:rsidP="00B22DCE">
      <w:pPr>
        <w:pStyle w:val="Prrafodelista"/>
        <w:spacing w:after="0" w:line="288" w:lineRule="auto"/>
        <w:ind w:right="390"/>
        <w:rPr>
          <w:rFonts w:asciiTheme="minorHAnsi" w:hAnsiTheme="minorHAnsi" w:cstheme="minorHAnsi"/>
          <w:color w:val="000000"/>
          <w:sz w:val="28"/>
          <w:szCs w:val="28"/>
        </w:rPr>
      </w:pPr>
    </w:p>
    <w:p w14:paraId="5E8D84AA" w14:textId="70C6DE9E" w:rsidR="00946D80" w:rsidRDefault="00AD4D60"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Intentemos identificar en nuestro territorio si los niños y n</w:t>
      </w:r>
      <w:r w:rsidR="00946D80">
        <w:rPr>
          <w:rFonts w:asciiTheme="minorHAnsi" w:hAnsiTheme="minorHAnsi" w:cstheme="minorHAnsi"/>
          <w:color w:val="000000"/>
          <w:sz w:val="28"/>
          <w:szCs w:val="28"/>
        </w:rPr>
        <w:t>i</w:t>
      </w:r>
      <w:r>
        <w:rPr>
          <w:rFonts w:asciiTheme="minorHAnsi" w:hAnsiTheme="minorHAnsi" w:cstheme="minorHAnsi"/>
          <w:color w:val="000000"/>
          <w:sz w:val="28"/>
          <w:szCs w:val="28"/>
        </w:rPr>
        <w:t>ñas de nuestra comunidad están participando desde algún nivel</w:t>
      </w:r>
      <w:r w:rsidR="00946D80">
        <w:rPr>
          <w:rFonts w:asciiTheme="minorHAnsi" w:hAnsiTheme="minorHAnsi" w:cstheme="minorHAnsi"/>
          <w:color w:val="000000"/>
          <w:sz w:val="28"/>
          <w:szCs w:val="28"/>
        </w:rPr>
        <w:t xml:space="preserve">, y observemos cuáles son </w:t>
      </w:r>
      <w:r w:rsidR="00946D80">
        <w:rPr>
          <w:rFonts w:asciiTheme="minorHAnsi" w:hAnsiTheme="minorHAnsi" w:cstheme="minorHAnsi"/>
          <w:color w:val="000000"/>
          <w:sz w:val="28"/>
          <w:szCs w:val="28"/>
        </w:rPr>
        <w:lastRenderedPageBreak/>
        <w:t xml:space="preserve">las consecuencias de que los niños y niñas tengan escenarios amplios de </w:t>
      </w:r>
      <w:r w:rsidR="007831EB">
        <w:rPr>
          <w:noProof/>
        </w:rPr>
        <w:drawing>
          <wp:anchor distT="0" distB="0" distL="114300" distR="114300" simplePos="0" relativeHeight="251664384" behindDoc="0" locked="0" layoutInCell="1" allowOverlap="1" wp14:anchorId="77DF28C4" wp14:editId="36A51EF4">
            <wp:simplePos x="0" y="0"/>
            <wp:positionH relativeFrom="column">
              <wp:posOffset>-240665</wp:posOffset>
            </wp:positionH>
            <wp:positionV relativeFrom="paragraph">
              <wp:posOffset>689857</wp:posOffset>
            </wp:positionV>
            <wp:extent cx="6102985" cy="397510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253" t="29995" r="25733" b="12049"/>
                    <a:stretch/>
                  </pic:blipFill>
                  <pic:spPr bwMode="auto">
                    <a:xfrm>
                      <a:off x="0" y="0"/>
                      <a:ext cx="6102985" cy="397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D80">
        <w:rPr>
          <w:rFonts w:asciiTheme="minorHAnsi" w:hAnsiTheme="minorHAnsi" w:cstheme="minorHAnsi"/>
          <w:color w:val="000000"/>
          <w:sz w:val="28"/>
          <w:szCs w:val="28"/>
        </w:rPr>
        <w:t>participación:</w:t>
      </w:r>
    </w:p>
    <w:p w14:paraId="2A2B04C4" w14:textId="6366BA0D" w:rsidR="007831EB" w:rsidRDefault="007831EB" w:rsidP="00B22DCE">
      <w:pPr>
        <w:spacing w:after="0" w:line="288" w:lineRule="auto"/>
        <w:ind w:right="390"/>
        <w:rPr>
          <w:rFonts w:asciiTheme="minorHAnsi" w:hAnsiTheme="minorHAnsi" w:cstheme="minorHAnsi"/>
          <w:color w:val="000000"/>
          <w:sz w:val="28"/>
          <w:szCs w:val="28"/>
        </w:rPr>
      </w:pPr>
    </w:p>
    <w:p w14:paraId="62CF4441" w14:textId="0DD6494E" w:rsidR="0002528D" w:rsidRDefault="0002528D"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 xml:space="preserve">Para que sepamos si existen instancias genuinas de participación y de cómo valorarlas, la </w:t>
      </w:r>
      <w:r w:rsidRPr="0002528D">
        <w:rPr>
          <w:rFonts w:asciiTheme="minorHAnsi" w:hAnsiTheme="minorHAnsi" w:cstheme="minorHAnsi"/>
          <w:color w:val="000000"/>
          <w:sz w:val="28"/>
          <w:szCs w:val="28"/>
        </w:rPr>
        <w:t xml:space="preserve">escalera de la participación infantil es un dibujo que puede ayudarnos a detectar y diferenciar </w:t>
      </w:r>
      <w:r>
        <w:rPr>
          <w:rFonts w:asciiTheme="minorHAnsi" w:hAnsiTheme="minorHAnsi" w:cstheme="minorHAnsi"/>
          <w:color w:val="000000"/>
          <w:sz w:val="28"/>
          <w:szCs w:val="28"/>
        </w:rPr>
        <w:t xml:space="preserve">si </w:t>
      </w:r>
      <w:r w:rsidRPr="0002528D">
        <w:rPr>
          <w:rFonts w:asciiTheme="minorHAnsi" w:hAnsiTheme="minorHAnsi" w:cstheme="minorHAnsi"/>
          <w:color w:val="000000"/>
          <w:sz w:val="28"/>
          <w:szCs w:val="28"/>
        </w:rPr>
        <w:t xml:space="preserve">una participación </w:t>
      </w:r>
      <w:r>
        <w:rPr>
          <w:rFonts w:asciiTheme="minorHAnsi" w:hAnsiTheme="minorHAnsi" w:cstheme="minorHAnsi"/>
          <w:color w:val="000000"/>
          <w:sz w:val="28"/>
          <w:szCs w:val="28"/>
        </w:rPr>
        <w:t>es auténtica y responsable o si</w:t>
      </w:r>
      <w:r w:rsidRPr="0002528D">
        <w:rPr>
          <w:rFonts w:asciiTheme="minorHAnsi" w:hAnsiTheme="minorHAnsi" w:cstheme="minorHAnsi"/>
          <w:color w:val="000000"/>
          <w:sz w:val="28"/>
          <w:szCs w:val="28"/>
        </w:rPr>
        <w:t xml:space="preserve"> </w:t>
      </w:r>
      <w:r w:rsidR="008471AD">
        <w:rPr>
          <w:rFonts w:asciiTheme="minorHAnsi" w:hAnsiTheme="minorHAnsi" w:cstheme="minorHAnsi"/>
          <w:color w:val="000000"/>
          <w:sz w:val="28"/>
          <w:szCs w:val="28"/>
        </w:rPr>
        <w:t>es de otra índole. Veamos a continuación los siguientes ejemplos:</w:t>
      </w:r>
    </w:p>
    <w:p w14:paraId="0E6FE7EC" w14:textId="629CBE5C" w:rsidR="008471AD" w:rsidRDefault="008471AD" w:rsidP="00B22DCE">
      <w:pPr>
        <w:pStyle w:val="Prrafodelista"/>
        <w:numPr>
          <w:ilvl w:val="0"/>
          <w:numId w:val="7"/>
        </w:num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Un candidato a concejal en el marco de su campaña va y visita una escuela rural para entregar refrigerios y tomarse fotos con los niños y niñas.</w:t>
      </w:r>
    </w:p>
    <w:p w14:paraId="323FC19D" w14:textId="21B24125" w:rsidR="008471AD" w:rsidRDefault="008471AD" w:rsidP="00B22DCE">
      <w:pPr>
        <w:pStyle w:val="Prrafodelista"/>
        <w:numPr>
          <w:ilvl w:val="0"/>
          <w:numId w:val="7"/>
        </w:num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Un grupo de niños y niñas escribe una carta al alcalde manifestando que la biblioteca permanece cerrada y quieren que la abran para poder leer y hacer sus tareas.</w:t>
      </w:r>
    </w:p>
    <w:p w14:paraId="4E79E1C3" w14:textId="62D0A4E6" w:rsidR="008471AD" w:rsidRDefault="008471AD" w:rsidP="00B22DCE">
      <w:pPr>
        <w:pStyle w:val="Prrafodelista"/>
        <w:numPr>
          <w:ilvl w:val="0"/>
          <w:numId w:val="7"/>
        </w:num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Un grupo de estudiantes organiza un bazar para recaudar fondos para su banda marcial.</w:t>
      </w:r>
    </w:p>
    <w:p w14:paraId="7952EC0F" w14:textId="185756D3" w:rsidR="008471AD" w:rsidRDefault="008471AD" w:rsidP="00B22DCE">
      <w:pPr>
        <w:pStyle w:val="Prrafodelista"/>
        <w:numPr>
          <w:ilvl w:val="0"/>
          <w:numId w:val="7"/>
        </w:num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La secretaría de salud hace una jornada informativa con los niños y niñas para consultarles cuáles son las afecciones de salud que comúnmente tienen en ese sector.</w:t>
      </w:r>
    </w:p>
    <w:p w14:paraId="69AAA734" w14:textId="77777777" w:rsidR="007831EB" w:rsidRPr="008471AD" w:rsidRDefault="007831EB" w:rsidP="00B22DCE">
      <w:pPr>
        <w:pStyle w:val="Prrafodelista"/>
        <w:spacing w:after="0" w:line="288" w:lineRule="auto"/>
        <w:ind w:right="390"/>
        <w:rPr>
          <w:rFonts w:asciiTheme="minorHAnsi" w:hAnsiTheme="minorHAnsi" w:cstheme="minorHAnsi"/>
          <w:color w:val="000000"/>
          <w:sz w:val="28"/>
          <w:szCs w:val="28"/>
        </w:rPr>
      </w:pPr>
    </w:p>
    <w:p w14:paraId="39E6759E" w14:textId="54B4FAE9" w:rsidR="0004377E" w:rsidRDefault="008471AD" w:rsidP="00B22DCE">
      <w:pPr>
        <w:spacing w:after="0" w:line="288" w:lineRule="auto"/>
        <w:ind w:right="390"/>
        <w:rPr>
          <w:rFonts w:asciiTheme="minorHAnsi" w:hAnsiTheme="minorHAnsi" w:cstheme="minorHAnsi"/>
          <w:color w:val="000000"/>
          <w:sz w:val="28"/>
          <w:szCs w:val="28"/>
        </w:rPr>
      </w:pPr>
      <w:r w:rsidRPr="008471AD">
        <w:rPr>
          <w:rFonts w:asciiTheme="minorHAnsi" w:hAnsiTheme="minorHAnsi" w:cstheme="minorHAnsi"/>
          <w:color w:val="000000"/>
          <w:sz w:val="28"/>
          <w:szCs w:val="28"/>
        </w:rPr>
        <w:t xml:space="preserve">De las anteriores… ¿qué </w:t>
      </w:r>
      <w:r>
        <w:rPr>
          <w:rFonts w:asciiTheme="minorHAnsi" w:hAnsiTheme="minorHAnsi" w:cstheme="minorHAnsi"/>
          <w:color w:val="000000"/>
          <w:sz w:val="28"/>
          <w:szCs w:val="28"/>
        </w:rPr>
        <w:t>ejemplo(s) creen</w:t>
      </w:r>
      <w:r w:rsidRPr="008471AD">
        <w:rPr>
          <w:rFonts w:asciiTheme="minorHAnsi" w:hAnsiTheme="minorHAnsi" w:cstheme="minorHAnsi"/>
          <w:color w:val="000000"/>
          <w:sz w:val="28"/>
          <w:szCs w:val="28"/>
        </w:rPr>
        <w:t xml:space="preserve"> </w:t>
      </w:r>
      <w:r>
        <w:rPr>
          <w:rFonts w:asciiTheme="minorHAnsi" w:hAnsiTheme="minorHAnsi" w:cstheme="minorHAnsi"/>
          <w:color w:val="000000"/>
          <w:sz w:val="28"/>
          <w:szCs w:val="28"/>
        </w:rPr>
        <w:t>ustedes demuestra un genuino espacio de participación por parte de los niños y niñas y cuál(es) no</w:t>
      </w:r>
      <w:r w:rsidRPr="008471AD">
        <w:rPr>
          <w:rFonts w:asciiTheme="minorHAnsi" w:hAnsiTheme="minorHAnsi" w:cstheme="minorHAnsi"/>
          <w:color w:val="000000"/>
          <w:sz w:val="28"/>
          <w:szCs w:val="28"/>
        </w:rPr>
        <w:t>?</w:t>
      </w:r>
      <w:r>
        <w:rPr>
          <w:rFonts w:asciiTheme="minorHAnsi" w:hAnsiTheme="minorHAnsi" w:cstheme="minorHAnsi"/>
          <w:color w:val="000000"/>
          <w:sz w:val="28"/>
          <w:szCs w:val="28"/>
        </w:rPr>
        <w:t>, ¿por qué?</w:t>
      </w:r>
      <w:r w:rsidR="007831EB">
        <w:rPr>
          <w:rFonts w:asciiTheme="minorHAnsi" w:hAnsiTheme="minorHAnsi" w:cstheme="minorHAnsi"/>
          <w:color w:val="000000"/>
          <w:sz w:val="28"/>
          <w:szCs w:val="28"/>
        </w:rPr>
        <w:t xml:space="preserve"> </w:t>
      </w:r>
      <w:r w:rsidR="00162086" w:rsidRPr="00162086">
        <w:rPr>
          <w:rFonts w:asciiTheme="minorHAnsi" w:hAnsiTheme="minorHAnsi" w:cstheme="minorHAnsi"/>
          <w:color w:val="000000"/>
          <w:sz w:val="28"/>
          <w:szCs w:val="28"/>
        </w:rPr>
        <w:t>La escalera de participación propuesta por</w:t>
      </w:r>
      <w:r w:rsidR="0004377E">
        <w:rPr>
          <w:rFonts w:asciiTheme="minorHAnsi" w:hAnsiTheme="minorHAnsi" w:cstheme="minorHAnsi"/>
          <w:color w:val="000000"/>
          <w:sz w:val="28"/>
          <w:szCs w:val="28"/>
        </w:rPr>
        <w:t xml:space="preserve"> Roger Hart</w:t>
      </w:r>
      <w:r w:rsidR="00162086" w:rsidRPr="00162086">
        <w:rPr>
          <w:rFonts w:asciiTheme="minorHAnsi" w:hAnsiTheme="minorHAnsi" w:cstheme="minorHAnsi"/>
          <w:color w:val="000000"/>
          <w:sz w:val="28"/>
          <w:szCs w:val="28"/>
        </w:rPr>
        <w:t xml:space="preserve"> nos invita a </w:t>
      </w:r>
      <w:r w:rsidR="0004377E">
        <w:rPr>
          <w:rFonts w:asciiTheme="minorHAnsi" w:hAnsiTheme="minorHAnsi" w:cstheme="minorHAnsi"/>
          <w:color w:val="000000"/>
          <w:sz w:val="28"/>
          <w:szCs w:val="28"/>
        </w:rPr>
        <w:t xml:space="preserve">reconocer y pensar sobre el papel </w:t>
      </w:r>
      <w:r w:rsidR="0004377E" w:rsidRPr="00162086">
        <w:rPr>
          <w:rFonts w:asciiTheme="minorHAnsi" w:hAnsiTheme="minorHAnsi" w:cstheme="minorHAnsi"/>
          <w:color w:val="000000"/>
          <w:sz w:val="28"/>
          <w:szCs w:val="28"/>
        </w:rPr>
        <w:t>de los niños, niñas y adolescentes en los procesos de participación</w:t>
      </w:r>
      <w:r w:rsidR="0004377E">
        <w:rPr>
          <w:rFonts w:asciiTheme="minorHAnsi" w:hAnsiTheme="minorHAnsi" w:cstheme="minorHAnsi"/>
          <w:color w:val="000000"/>
          <w:sz w:val="28"/>
          <w:szCs w:val="28"/>
        </w:rPr>
        <w:t>:</w:t>
      </w:r>
    </w:p>
    <w:p w14:paraId="3E0AA552" w14:textId="77777777" w:rsidR="007831EB" w:rsidRDefault="007831EB" w:rsidP="00B22DCE">
      <w:pPr>
        <w:spacing w:after="0" w:line="288" w:lineRule="auto"/>
        <w:ind w:right="390"/>
        <w:rPr>
          <w:rFonts w:asciiTheme="minorHAnsi" w:hAnsiTheme="minorHAnsi" w:cstheme="minorHAnsi"/>
          <w:color w:val="000000"/>
          <w:sz w:val="28"/>
          <w:szCs w:val="28"/>
        </w:rPr>
      </w:pPr>
    </w:p>
    <w:p w14:paraId="676A6940" w14:textId="63442F89" w:rsidR="00BB22B6" w:rsidRPr="00BB22B6" w:rsidRDefault="0004377E" w:rsidP="00B22DCE">
      <w:pPr>
        <w:spacing w:after="0" w:line="288" w:lineRule="auto"/>
        <w:ind w:right="390"/>
        <w:rPr>
          <w:rFonts w:asciiTheme="minorHAnsi" w:hAnsiTheme="minorHAnsi" w:cstheme="minorHAnsi"/>
          <w:bCs/>
          <w:color w:val="000000"/>
          <w:sz w:val="28"/>
          <w:szCs w:val="28"/>
        </w:rPr>
      </w:pPr>
      <w:r>
        <w:rPr>
          <w:rFonts w:asciiTheme="minorHAnsi" w:hAnsiTheme="minorHAnsi" w:cstheme="minorHAnsi"/>
          <w:noProof/>
          <w:color w:val="000000"/>
          <w:sz w:val="28"/>
          <w:szCs w:val="28"/>
        </w:rPr>
        <w:drawing>
          <wp:inline distT="0" distB="0" distL="0" distR="0" wp14:anchorId="5D13B7E5" wp14:editId="3BFFE6C0">
            <wp:extent cx="5603240" cy="33280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3240" cy="3328035"/>
                    </a:xfrm>
                    <a:prstGeom prst="rect">
                      <a:avLst/>
                    </a:prstGeom>
                    <a:noFill/>
                    <a:ln>
                      <a:noFill/>
                    </a:ln>
                  </pic:spPr>
                </pic:pic>
              </a:graphicData>
            </a:graphic>
          </wp:inline>
        </w:drawing>
      </w:r>
    </w:p>
    <w:p w14:paraId="45D49497" w14:textId="77777777" w:rsidR="0004377E" w:rsidRDefault="0004377E" w:rsidP="00B22DCE">
      <w:pPr>
        <w:tabs>
          <w:tab w:val="left" w:pos="4500"/>
        </w:tabs>
        <w:spacing w:after="0" w:line="288" w:lineRule="auto"/>
        <w:ind w:right="390"/>
        <w:rPr>
          <w:rFonts w:asciiTheme="minorHAnsi" w:hAnsiTheme="minorHAnsi" w:cstheme="minorHAnsi"/>
          <w:color w:val="000000"/>
          <w:sz w:val="28"/>
          <w:szCs w:val="28"/>
        </w:rPr>
      </w:pPr>
    </w:p>
    <w:p w14:paraId="62AB63F4" w14:textId="7986F581" w:rsidR="0004377E" w:rsidRPr="0004377E" w:rsidRDefault="0004377E" w:rsidP="00B22DCE">
      <w:p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Como podemos observar, l</w:t>
      </w:r>
      <w:r w:rsidRPr="0004377E">
        <w:rPr>
          <w:rFonts w:asciiTheme="minorHAnsi" w:hAnsiTheme="minorHAnsi" w:cstheme="minorHAnsi"/>
          <w:color w:val="000000"/>
          <w:sz w:val="28"/>
          <w:szCs w:val="28"/>
        </w:rPr>
        <w:t xml:space="preserve">os primeros escalones son </w:t>
      </w:r>
      <w:r>
        <w:rPr>
          <w:rFonts w:asciiTheme="minorHAnsi" w:hAnsiTheme="minorHAnsi" w:cstheme="minorHAnsi"/>
          <w:color w:val="000000"/>
          <w:sz w:val="28"/>
          <w:szCs w:val="28"/>
        </w:rPr>
        <w:t>los de la no participación o participación falsa, y los último cinco</w:t>
      </w:r>
      <w:r w:rsidRPr="0004377E">
        <w:rPr>
          <w:rFonts w:asciiTheme="minorHAnsi" w:hAnsiTheme="minorHAnsi" w:cstheme="minorHAnsi"/>
          <w:color w:val="000000"/>
          <w:sz w:val="28"/>
          <w:szCs w:val="28"/>
        </w:rPr>
        <w:t xml:space="preserve"> representan los casos</w:t>
      </w:r>
      <w:r>
        <w:rPr>
          <w:rFonts w:asciiTheme="minorHAnsi" w:hAnsiTheme="minorHAnsi" w:cstheme="minorHAnsi"/>
          <w:color w:val="000000"/>
          <w:sz w:val="28"/>
          <w:szCs w:val="28"/>
        </w:rPr>
        <w:t xml:space="preserve"> en los que los niños y las niñas sí participan.</w:t>
      </w:r>
    </w:p>
    <w:p w14:paraId="02FD3E02" w14:textId="64E0CB31" w:rsidR="006F24A5" w:rsidRDefault="0004377E" w:rsidP="00B22DCE">
      <w:pPr>
        <w:pStyle w:val="Prrafodelista"/>
        <w:numPr>
          <w:ilvl w:val="0"/>
          <w:numId w:val="8"/>
        </w:numPr>
        <w:tabs>
          <w:tab w:val="left" w:pos="4500"/>
        </w:tabs>
        <w:spacing w:after="0" w:line="288" w:lineRule="auto"/>
        <w:ind w:right="390"/>
        <w:rPr>
          <w:rFonts w:asciiTheme="minorHAnsi" w:hAnsiTheme="minorHAnsi" w:cstheme="minorHAnsi"/>
          <w:color w:val="000000"/>
          <w:sz w:val="28"/>
          <w:szCs w:val="28"/>
        </w:rPr>
      </w:pPr>
      <w:r w:rsidRPr="006F24A5">
        <w:rPr>
          <w:rFonts w:asciiTheme="minorHAnsi" w:hAnsiTheme="minorHAnsi" w:cstheme="minorHAnsi"/>
          <w:color w:val="000000"/>
          <w:sz w:val="28"/>
          <w:szCs w:val="28"/>
        </w:rPr>
        <w:t xml:space="preserve">Manipulación o engaño: Es aquel en el que las personas adultas utilizamos a niños y niñas para transmitir nuestras propias ideas, en </w:t>
      </w:r>
      <w:r w:rsidRPr="006F24A5">
        <w:rPr>
          <w:rFonts w:asciiTheme="minorHAnsi" w:hAnsiTheme="minorHAnsi" w:cstheme="minorHAnsi"/>
          <w:color w:val="000000"/>
          <w:sz w:val="28"/>
          <w:szCs w:val="28"/>
        </w:rPr>
        <w:lastRenderedPageBreak/>
        <w:t xml:space="preserve">lugar de escuchar las suyas. </w:t>
      </w:r>
      <w:r w:rsidR="006F24A5">
        <w:rPr>
          <w:rFonts w:asciiTheme="minorHAnsi" w:hAnsiTheme="minorHAnsi" w:cstheme="minorHAnsi"/>
          <w:color w:val="000000"/>
          <w:sz w:val="28"/>
          <w:szCs w:val="28"/>
        </w:rPr>
        <w:t>No hay una instancia que se les informe o enseñe y solo se les dan instrucciones para fines personales.</w:t>
      </w:r>
    </w:p>
    <w:p w14:paraId="08429614" w14:textId="2BFC68D3" w:rsidR="006F24A5" w:rsidRDefault="006F24A5" w:rsidP="00B22DCE">
      <w:pPr>
        <w:pStyle w:val="Prrafodelista"/>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Ejemplo: Cuando se les pide a los niños repetir consignas o palabras para ser grabados</w:t>
      </w:r>
      <w:r w:rsidR="00663BF7">
        <w:rPr>
          <w:rFonts w:asciiTheme="minorHAnsi" w:hAnsiTheme="minorHAnsi" w:cstheme="minorHAnsi"/>
          <w:color w:val="000000"/>
          <w:sz w:val="28"/>
          <w:szCs w:val="28"/>
        </w:rPr>
        <w:t xml:space="preserve"> o cuando nos tomamos fotos con ellos para generar simpatía</w:t>
      </w:r>
      <w:r>
        <w:rPr>
          <w:rFonts w:asciiTheme="minorHAnsi" w:hAnsiTheme="minorHAnsi" w:cstheme="minorHAnsi"/>
          <w:color w:val="000000"/>
          <w:sz w:val="28"/>
          <w:szCs w:val="28"/>
        </w:rPr>
        <w:t>.</w:t>
      </w:r>
    </w:p>
    <w:p w14:paraId="4847E2BA" w14:textId="74B05B0C" w:rsidR="0004377E" w:rsidRDefault="0004377E" w:rsidP="00B22DCE">
      <w:pPr>
        <w:pStyle w:val="Prrafodelista"/>
        <w:numPr>
          <w:ilvl w:val="0"/>
          <w:numId w:val="8"/>
        </w:numPr>
        <w:tabs>
          <w:tab w:val="left" w:pos="4500"/>
        </w:tabs>
        <w:spacing w:after="0" w:line="288" w:lineRule="auto"/>
        <w:ind w:right="390"/>
        <w:rPr>
          <w:rFonts w:asciiTheme="minorHAnsi" w:hAnsiTheme="minorHAnsi" w:cstheme="minorHAnsi"/>
          <w:color w:val="000000"/>
          <w:sz w:val="28"/>
          <w:szCs w:val="28"/>
        </w:rPr>
      </w:pPr>
      <w:r w:rsidRPr="006F24A5">
        <w:rPr>
          <w:rFonts w:asciiTheme="minorHAnsi" w:hAnsiTheme="minorHAnsi" w:cstheme="minorHAnsi"/>
          <w:color w:val="000000"/>
          <w:sz w:val="28"/>
          <w:szCs w:val="28"/>
        </w:rPr>
        <w:t>Decoración</w:t>
      </w:r>
      <w:r w:rsidR="006F24A5" w:rsidRPr="006F24A5">
        <w:rPr>
          <w:rFonts w:asciiTheme="minorHAnsi" w:hAnsiTheme="minorHAnsi" w:cstheme="minorHAnsi"/>
          <w:color w:val="000000"/>
          <w:sz w:val="28"/>
          <w:szCs w:val="28"/>
        </w:rPr>
        <w:t xml:space="preserve">: </w:t>
      </w:r>
      <w:r w:rsidR="006F24A5">
        <w:rPr>
          <w:rFonts w:asciiTheme="minorHAnsi" w:hAnsiTheme="minorHAnsi" w:cstheme="minorHAnsi"/>
          <w:color w:val="000000"/>
          <w:sz w:val="28"/>
          <w:szCs w:val="28"/>
        </w:rPr>
        <w:t xml:space="preserve"> </w:t>
      </w:r>
      <w:r w:rsidRPr="006F24A5">
        <w:rPr>
          <w:rFonts w:asciiTheme="minorHAnsi" w:hAnsiTheme="minorHAnsi" w:cstheme="minorHAnsi"/>
          <w:color w:val="000000"/>
          <w:sz w:val="28"/>
          <w:szCs w:val="28"/>
        </w:rPr>
        <w:t>Ocurre cuando las personas adultas utilizamos a niñas y niños para difundir una causa sin explicársela</w:t>
      </w:r>
      <w:r w:rsidR="00663BF7">
        <w:rPr>
          <w:rFonts w:asciiTheme="minorHAnsi" w:hAnsiTheme="minorHAnsi" w:cstheme="minorHAnsi"/>
          <w:color w:val="000000"/>
          <w:sz w:val="28"/>
          <w:szCs w:val="28"/>
        </w:rPr>
        <w:t xml:space="preserve">, </w:t>
      </w:r>
      <w:r w:rsidRPr="006F24A5">
        <w:rPr>
          <w:rFonts w:asciiTheme="minorHAnsi" w:hAnsiTheme="minorHAnsi" w:cstheme="minorHAnsi"/>
          <w:color w:val="000000"/>
          <w:sz w:val="28"/>
          <w:szCs w:val="28"/>
        </w:rPr>
        <w:t>están ahí para decorar</w:t>
      </w:r>
      <w:r w:rsidR="006F24A5">
        <w:rPr>
          <w:rFonts w:asciiTheme="minorHAnsi" w:hAnsiTheme="minorHAnsi" w:cstheme="minorHAnsi"/>
          <w:color w:val="000000"/>
          <w:sz w:val="28"/>
          <w:szCs w:val="28"/>
        </w:rPr>
        <w:t>.</w:t>
      </w:r>
    </w:p>
    <w:p w14:paraId="2FF8F547" w14:textId="77777777" w:rsidR="006F24A5" w:rsidRDefault="006F24A5" w:rsidP="00B22DCE">
      <w:pPr>
        <w:pStyle w:val="Prrafodelista"/>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 xml:space="preserve">Ejemplo: </w:t>
      </w:r>
      <w:r w:rsidRPr="006F24A5">
        <w:rPr>
          <w:rFonts w:asciiTheme="minorHAnsi" w:hAnsiTheme="minorHAnsi" w:cstheme="minorHAnsi"/>
          <w:color w:val="000000"/>
          <w:sz w:val="28"/>
          <w:szCs w:val="28"/>
        </w:rPr>
        <w:t>Niños y niñas que en las manifestaciones portan pancartas, sin saber por qué manifiestan.</w:t>
      </w:r>
    </w:p>
    <w:p w14:paraId="56590860" w14:textId="677B293C" w:rsidR="0004377E" w:rsidRDefault="006F24A5" w:rsidP="00B22DCE">
      <w:pPr>
        <w:pStyle w:val="Prrafodelista"/>
        <w:numPr>
          <w:ilvl w:val="0"/>
          <w:numId w:val="8"/>
        </w:num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Participación simbólica:</w:t>
      </w:r>
      <w:r w:rsidR="0004377E" w:rsidRPr="006F24A5">
        <w:rPr>
          <w:rFonts w:asciiTheme="minorHAnsi" w:hAnsiTheme="minorHAnsi" w:cstheme="minorHAnsi"/>
          <w:color w:val="000000"/>
          <w:sz w:val="28"/>
          <w:szCs w:val="28"/>
        </w:rPr>
        <w:t xml:space="preserve"> </w:t>
      </w:r>
      <w:r w:rsidR="008678D4">
        <w:rPr>
          <w:rFonts w:asciiTheme="minorHAnsi" w:hAnsiTheme="minorHAnsi" w:cstheme="minorHAnsi"/>
          <w:color w:val="000000"/>
          <w:sz w:val="28"/>
          <w:szCs w:val="28"/>
        </w:rPr>
        <w:t>Escenarios donde aparentemente se le da a la infancia oportunidad de expresarse, pero en realidad el espacio y el tiempo es casi nulo.</w:t>
      </w:r>
    </w:p>
    <w:p w14:paraId="7AE9DA14" w14:textId="6867BC0E" w:rsidR="008678D4" w:rsidRDefault="008678D4" w:rsidP="00B22DCE">
      <w:pPr>
        <w:pStyle w:val="Prrafodelista"/>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Ejemplo: Grandes eventos sociales en el marco de las campañas políticos, donde escogen a un par de niños o niñas con habilidades para hablar para que digan algo relacionado con el evento, sin que realmente haya un escenario de escucha genuina o de p</w:t>
      </w:r>
      <w:r w:rsidRPr="006F24A5">
        <w:rPr>
          <w:rFonts w:asciiTheme="minorHAnsi" w:hAnsiTheme="minorHAnsi" w:cstheme="minorHAnsi"/>
          <w:color w:val="000000"/>
          <w:sz w:val="28"/>
          <w:szCs w:val="28"/>
        </w:rPr>
        <w:t>reparación sobre el tema</w:t>
      </w:r>
      <w:r>
        <w:rPr>
          <w:rFonts w:asciiTheme="minorHAnsi" w:hAnsiTheme="minorHAnsi" w:cstheme="minorHAnsi"/>
          <w:color w:val="000000"/>
          <w:sz w:val="28"/>
          <w:szCs w:val="28"/>
        </w:rPr>
        <w:t>.</w:t>
      </w:r>
    </w:p>
    <w:p w14:paraId="6EA65ED8" w14:textId="7EE26489" w:rsidR="008678D4" w:rsidRDefault="008678D4" w:rsidP="00B22DCE">
      <w:pPr>
        <w:pStyle w:val="Prrafodelista"/>
        <w:numPr>
          <w:ilvl w:val="0"/>
          <w:numId w:val="8"/>
        </w:num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 xml:space="preserve">Información: En este espacio los niños y niñas son tenidos en cuenta al momento de informar las decisiones o propuestas que los adultos tienen, su participación es pasiva ya que reciben y entienden la </w:t>
      </w:r>
      <w:r w:rsidR="00663BF7">
        <w:rPr>
          <w:rFonts w:asciiTheme="minorHAnsi" w:hAnsiTheme="minorHAnsi" w:cstheme="minorHAnsi"/>
          <w:color w:val="000000"/>
          <w:sz w:val="28"/>
          <w:szCs w:val="28"/>
        </w:rPr>
        <w:t>información,</w:t>
      </w:r>
      <w:r>
        <w:rPr>
          <w:rFonts w:asciiTheme="minorHAnsi" w:hAnsiTheme="minorHAnsi" w:cstheme="minorHAnsi"/>
          <w:color w:val="000000"/>
          <w:sz w:val="28"/>
          <w:szCs w:val="28"/>
        </w:rPr>
        <w:t xml:space="preserve"> pero </w:t>
      </w:r>
      <w:r w:rsidR="00663BF7">
        <w:rPr>
          <w:rFonts w:asciiTheme="minorHAnsi" w:hAnsiTheme="minorHAnsi" w:cstheme="minorHAnsi"/>
          <w:color w:val="000000"/>
          <w:sz w:val="28"/>
          <w:szCs w:val="28"/>
        </w:rPr>
        <w:t>más allá de eso no tienen mucha incidencia.</w:t>
      </w:r>
    </w:p>
    <w:p w14:paraId="303BBA09" w14:textId="517B5EFE" w:rsidR="0004377E" w:rsidRDefault="00663BF7" w:rsidP="00B22DCE">
      <w:pPr>
        <w:pStyle w:val="Prrafodelista"/>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Ejemplo: La casa de la cultura del municipio construye la programación cultural</w:t>
      </w:r>
      <w:r w:rsidR="0004377E" w:rsidRPr="0004377E">
        <w:rPr>
          <w:rFonts w:asciiTheme="minorHAnsi" w:hAnsiTheme="minorHAnsi" w:cstheme="minorHAnsi"/>
          <w:color w:val="000000"/>
          <w:sz w:val="28"/>
          <w:szCs w:val="28"/>
        </w:rPr>
        <w:t xml:space="preserve"> y reparte información </w:t>
      </w:r>
      <w:r>
        <w:rPr>
          <w:rFonts w:asciiTheme="minorHAnsi" w:hAnsiTheme="minorHAnsi" w:cstheme="minorHAnsi"/>
          <w:color w:val="000000"/>
          <w:sz w:val="28"/>
          <w:szCs w:val="28"/>
        </w:rPr>
        <w:t>a la población infantil</w:t>
      </w:r>
      <w:r w:rsidR="0004377E" w:rsidRPr="0004377E">
        <w:rPr>
          <w:rFonts w:asciiTheme="minorHAnsi" w:hAnsiTheme="minorHAnsi" w:cstheme="minorHAnsi"/>
          <w:color w:val="000000"/>
          <w:sz w:val="28"/>
          <w:szCs w:val="28"/>
        </w:rPr>
        <w:t xml:space="preserve"> para que asista. Sin embargo, </w:t>
      </w:r>
      <w:r>
        <w:rPr>
          <w:rFonts w:asciiTheme="minorHAnsi" w:hAnsiTheme="minorHAnsi" w:cstheme="minorHAnsi"/>
          <w:color w:val="000000"/>
          <w:sz w:val="28"/>
          <w:szCs w:val="28"/>
        </w:rPr>
        <w:t xml:space="preserve">los niños y niñas </w:t>
      </w:r>
      <w:r w:rsidR="0004377E" w:rsidRPr="0004377E">
        <w:rPr>
          <w:rFonts w:asciiTheme="minorHAnsi" w:hAnsiTheme="minorHAnsi" w:cstheme="minorHAnsi"/>
          <w:color w:val="000000"/>
          <w:sz w:val="28"/>
          <w:szCs w:val="28"/>
        </w:rPr>
        <w:t>no han podido opinar y proponer otras actividades.</w:t>
      </w:r>
    </w:p>
    <w:p w14:paraId="6C62D543" w14:textId="578C7465" w:rsidR="00663BF7" w:rsidRDefault="00663BF7" w:rsidP="00B22DCE">
      <w:pPr>
        <w:pStyle w:val="Prrafodelista"/>
        <w:numPr>
          <w:ilvl w:val="0"/>
          <w:numId w:val="8"/>
        </w:num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Consulta: Aquí ya lo</w:t>
      </w:r>
      <w:r w:rsidR="00BE7C62">
        <w:rPr>
          <w:rFonts w:asciiTheme="minorHAnsi" w:hAnsiTheme="minorHAnsi" w:cstheme="minorHAnsi"/>
          <w:color w:val="000000"/>
          <w:sz w:val="28"/>
          <w:szCs w:val="28"/>
        </w:rPr>
        <w:t xml:space="preserve"> niños y niñas son informados y también consultados, es decir son tenidos en cuenta para la formulación y mejora de las propuestas.</w:t>
      </w:r>
    </w:p>
    <w:p w14:paraId="7EB4EA7A" w14:textId="347FAF50" w:rsidR="0004377E" w:rsidRPr="0004377E" w:rsidRDefault="00BE7C62" w:rsidP="00B22DCE">
      <w:pPr>
        <w:pStyle w:val="Prrafodelista"/>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 xml:space="preserve">Ejemplo: La biblioteca pública del municipio convoca a los niños y niñas que deseen proponer las actividades, los temas y los libros que </w:t>
      </w:r>
      <w:r>
        <w:rPr>
          <w:rFonts w:asciiTheme="minorHAnsi" w:hAnsiTheme="minorHAnsi" w:cstheme="minorHAnsi"/>
          <w:color w:val="000000"/>
          <w:sz w:val="28"/>
          <w:szCs w:val="28"/>
        </w:rPr>
        <w:lastRenderedPageBreak/>
        <w:t>les gustaría sean tenidos en cuenta para la programación de lectura. Gracias a sus propuestas se hacen actividades con gran acogida como fogata literaria, noche de cuentos de terror, lectura al parque, etc.</w:t>
      </w:r>
    </w:p>
    <w:p w14:paraId="21BE48E3" w14:textId="07E63E66" w:rsidR="0004377E" w:rsidRDefault="00BE7C62" w:rsidP="00B22DCE">
      <w:pPr>
        <w:pStyle w:val="Prrafodelista"/>
        <w:numPr>
          <w:ilvl w:val="0"/>
          <w:numId w:val="8"/>
        </w:num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I</w:t>
      </w:r>
      <w:r w:rsidR="0004377E" w:rsidRPr="00BE7C62">
        <w:rPr>
          <w:rFonts w:asciiTheme="minorHAnsi" w:hAnsiTheme="minorHAnsi" w:cstheme="minorHAnsi"/>
          <w:color w:val="000000"/>
          <w:sz w:val="28"/>
          <w:szCs w:val="28"/>
        </w:rPr>
        <w:t>niciado por personas adultas, pero las decisiones las toman también niñas y niños</w:t>
      </w:r>
      <w:r>
        <w:rPr>
          <w:rFonts w:asciiTheme="minorHAnsi" w:hAnsiTheme="minorHAnsi" w:cstheme="minorHAnsi"/>
          <w:color w:val="000000"/>
          <w:sz w:val="28"/>
          <w:szCs w:val="28"/>
        </w:rPr>
        <w:t xml:space="preserve">: En este caso el </w:t>
      </w:r>
      <w:r w:rsidRPr="00BE7C62">
        <w:rPr>
          <w:rFonts w:asciiTheme="minorHAnsi" w:hAnsiTheme="minorHAnsi" w:cstheme="minorHAnsi"/>
          <w:color w:val="000000"/>
          <w:sz w:val="28"/>
          <w:szCs w:val="28"/>
        </w:rPr>
        <w:t>proceso es iniciado por los adultos, pero la toma de decisiones se realiza conjuntamente con los niños y las niñas.</w:t>
      </w:r>
      <w:r>
        <w:rPr>
          <w:rFonts w:asciiTheme="minorHAnsi" w:hAnsiTheme="minorHAnsi" w:cstheme="minorHAnsi"/>
          <w:color w:val="000000"/>
          <w:sz w:val="28"/>
          <w:szCs w:val="28"/>
        </w:rPr>
        <w:t xml:space="preserve"> Se</w:t>
      </w:r>
      <w:r w:rsidR="0004377E" w:rsidRPr="0004377E">
        <w:rPr>
          <w:rFonts w:asciiTheme="minorHAnsi" w:hAnsiTheme="minorHAnsi" w:cstheme="minorHAnsi"/>
          <w:color w:val="000000"/>
          <w:sz w:val="28"/>
          <w:szCs w:val="28"/>
        </w:rPr>
        <w:t xml:space="preserve"> toman las decisiones en igualdad, con la información necesaria.</w:t>
      </w:r>
    </w:p>
    <w:p w14:paraId="26F48BC0" w14:textId="004A5273" w:rsidR="00BE7C62" w:rsidRPr="0004377E" w:rsidRDefault="00BE7C62" w:rsidP="00B22DCE">
      <w:pPr>
        <w:pStyle w:val="Prrafodelista"/>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Ejemplo: En una excursión al páramo, los guías planifican las actividades, pero se reparten roles y tareas entre todos y todas.</w:t>
      </w:r>
    </w:p>
    <w:p w14:paraId="156577AC" w14:textId="69F8ED1E" w:rsidR="0004377E" w:rsidRPr="006E3949" w:rsidRDefault="006E3949" w:rsidP="00B22DCE">
      <w:pPr>
        <w:pStyle w:val="Prrafodelista"/>
        <w:numPr>
          <w:ilvl w:val="0"/>
          <w:numId w:val="8"/>
        </w:num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Iniciado y</w:t>
      </w:r>
      <w:r w:rsidR="0004377E" w:rsidRPr="006E3949">
        <w:rPr>
          <w:rFonts w:asciiTheme="minorHAnsi" w:hAnsiTheme="minorHAnsi" w:cstheme="minorHAnsi"/>
          <w:color w:val="000000"/>
          <w:sz w:val="28"/>
          <w:szCs w:val="28"/>
        </w:rPr>
        <w:t xml:space="preserve"> dirigido por niñas y niños</w:t>
      </w:r>
      <w:r>
        <w:rPr>
          <w:rFonts w:asciiTheme="minorHAnsi" w:hAnsiTheme="minorHAnsi" w:cstheme="minorHAnsi"/>
          <w:color w:val="000000"/>
          <w:sz w:val="28"/>
          <w:szCs w:val="28"/>
        </w:rPr>
        <w:t xml:space="preserve">: Aquí ya la infancia </w:t>
      </w:r>
      <w:r w:rsidR="0004377E" w:rsidRPr="006E3949">
        <w:rPr>
          <w:rFonts w:asciiTheme="minorHAnsi" w:hAnsiTheme="minorHAnsi" w:cstheme="minorHAnsi"/>
          <w:color w:val="000000"/>
          <w:sz w:val="28"/>
          <w:szCs w:val="28"/>
        </w:rPr>
        <w:t>decide qué hacer</w:t>
      </w:r>
      <w:r>
        <w:rPr>
          <w:rFonts w:asciiTheme="minorHAnsi" w:hAnsiTheme="minorHAnsi" w:cstheme="minorHAnsi"/>
          <w:color w:val="000000"/>
          <w:sz w:val="28"/>
          <w:szCs w:val="28"/>
        </w:rPr>
        <w:t>, se organiza en torno a una apuesta, se delegan funciones, responsabilidades y roles</w:t>
      </w:r>
      <w:r w:rsidR="0004377E" w:rsidRPr="006E3949">
        <w:rPr>
          <w:rFonts w:asciiTheme="minorHAnsi" w:hAnsiTheme="minorHAnsi" w:cstheme="minorHAnsi"/>
          <w:color w:val="000000"/>
          <w:sz w:val="28"/>
          <w:szCs w:val="28"/>
        </w:rPr>
        <w:t>. Las personas adultas participan sólo si se solicita su apoyo.</w:t>
      </w:r>
      <w:r>
        <w:rPr>
          <w:rFonts w:asciiTheme="minorHAnsi" w:hAnsiTheme="minorHAnsi" w:cstheme="minorHAnsi"/>
          <w:color w:val="000000"/>
          <w:sz w:val="28"/>
          <w:szCs w:val="28"/>
        </w:rPr>
        <w:t xml:space="preserve"> Aquí se</w:t>
      </w:r>
      <w:r w:rsidRPr="006E3949">
        <w:rPr>
          <w:rFonts w:asciiTheme="minorHAnsi" w:hAnsiTheme="minorHAnsi" w:cstheme="minorHAnsi"/>
          <w:color w:val="000000"/>
          <w:sz w:val="28"/>
          <w:szCs w:val="28"/>
        </w:rPr>
        <w:t xml:space="preserve"> requiere un ambiente de empoderamiento y facilitación por parte de los adultos.</w:t>
      </w:r>
    </w:p>
    <w:p w14:paraId="2C849498" w14:textId="4CC8389F" w:rsidR="0004377E" w:rsidRDefault="0004377E" w:rsidP="00B22DCE">
      <w:pPr>
        <w:tabs>
          <w:tab w:val="left" w:pos="4500"/>
        </w:tabs>
        <w:spacing w:after="0" w:line="288" w:lineRule="auto"/>
        <w:ind w:left="708" w:right="390"/>
        <w:rPr>
          <w:rFonts w:asciiTheme="minorHAnsi" w:hAnsiTheme="minorHAnsi" w:cstheme="minorHAnsi"/>
          <w:color w:val="000000"/>
          <w:sz w:val="28"/>
          <w:szCs w:val="28"/>
        </w:rPr>
      </w:pPr>
      <w:r w:rsidRPr="0004377E">
        <w:rPr>
          <w:rFonts w:asciiTheme="minorHAnsi" w:hAnsiTheme="minorHAnsi" w:cstheme="minorHAnsi"/>
          <w:color w:val="000000"/>
          <w:sz w:val="28"/>
          <w:szCs w:val="28"/>
        </w:rPr>
        <w:t xml:space="preserve">Ejemplo: </w:t>
      </w:r>
      <w:r w:rsidR="006E3949">
        <w:rPr>
          <w:rFonts w:asciiTheme="minorHAnsi" w:hAnsiTheme="minorHAnsi" w:cstheme="minorHAnsi"/>
          <w:color w:val="000000"/>
          <w:sz w:val="28"/>
          <w:szCs w:val="28"/>
        </w:rPr>
        <w:t>U</w:t>
      </w:r>
      <w:r w:rsidRPr="0004377E">
        <w:rPr>
          <w:rFonts w:asciiTheme="minorHAnsi" w:hAnsiTheme="minorHAnsi" w:cstheme="minorHAnsi"/>
          <w:color w:val="000000"/>
          <w:sz w:val="28"/>
          <w:szCs w:val="28"/>
        </w:rPr>
        <w:t xml:space="preserve">n grupo de adolescentes del barrio solicita un espacio para reunirse y patinar en un parque que está remodelando </w:t>
      </w:r>
      <w:r w:rsidR="006E3949">
        <w:rPr>
          <w:rFonts w:asciiTheme="minorHAnsi" w:hAnsiTheme="minorHAnsi" w:cstheme="minorHAnsi"/>
          <w:color w:val="000000"/>
          <w:sz w:val="28"/>
          <w:szCs w:val="28"/>
        </w:rPr>
        <w:t>la alcaldía</w:t>
      </w:r>
      <w:r w:rsidRPr="0004377E">
        <w:rPr>
          <w:rFonts w:asciiTheme="minorHAnsi" w:hAnsiTheme="minorHAnsi" w:cstheme="minorHAnsi"/>
          <w:color w:val="000000"/>
          <w:sz w:val="28"/>
          <w:szCs w:val="28"/>
        </w:rPr>
        <w:t>.</w:t>
      </w:r>
    </w:p>
    <w:p w14:paraId="192B6218" w14:textId="22875A3F" w:rsidR="0004377E" w:rsidRPr="0072584B" w:rsidRDefault="006E3949" w:rsidP="00B22DCE">
      <w:pPr>
        <w:pStyle w:val="Prrafodelista"/>
        <w:numPr>
          <w:ilvl w:val="0"/>
          <w:numId w:val="8"/>
        </w:num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I</w:t>
      </w:r>
      <w:r w:rsidR="0004377E" w:rsidRPr="006E3949">
        <w:rPr>
          <w:rFonts w:asciiTheme="minorHAnsi" w:hAnsiTheme="minorHAnsi" w:cstheme="minorHAnsi"/>
          <w:color w:val="000000"/>
          <w:sz w:val="28"/>
          <w:szCs w:val="28"/>
        </w:rPr>
        <w:t>niciado por niñas y niños, con decisiones compartidas con las personas adultas</w:t>
      </w:r>
      <w:r>
        <w:rPr>
          <w:rFonts w:asciiTheme="minorHAnsi" w:hAnsiTheme="minorHAnsi" w:cstheme="minorHAnsi"/>
          <w:color w:val="000000"/>
          <w:sz w:val="28"/>
          <w:szCs w:val="28"/>
        </w:rPr>
        <w:t>:</w:t>
      </w:r>
      <w:r w:rsidR="0072584B">
        <w:rPr>
          <w:rFonts w:asciiTheme="minorHAnsi" w:hAnsiTheme="minorHAnsi" w:cstheme="minorHAnsi"/>
          <w:color w:val="000000"/>
          <w:sz w:val="28"/>
          <w:szCs w:val="28"/>
        </w:rPr>
        <w:t xml:space="preserve"> </w:t>
      </w:r>
      <w:r w:rsidR="0072584B" w:rsidRPr="0072584B">
        <w:rPr>
          <w:rFonts w:asciiTheme="minorHAnsi" w:hAnsiTheme="minorHAnsi" w:cstheme="minorHAnsi"/>
          <w:color w:val="000000"/>
          <w:sz w:val="28"/>
          <w:szCs w:val="28"/>
        </w:rPr>
        <w:t>el proceso lo inician los niños</w:t>
      </w:r>
      <w:r w:rsidR="0072584B">
        <w:rPr>
          <w:rFonts w:asciiTheme="minorHAnsi" w:hAnsiTheme="minorHAnsi" w:cstheme="minorHAnsi"/>
          <w:color w:val="000000"/>
          <w:sz w:val="28"/>
          <w:szCs w:val="28"/>
        </w:rPr>
        <w:t xml:space="preserve"> y niñas</w:t>
      </w:r>
      <w:r w:rsidR="0072584B" w:rsidRPr="0072584B">
        <w:rPr>
          <w:rFonts w:asciiTheme="minorHAnsi" w:hAnsiTheme="minorHAnsi" w:cstheme="minorHAnsi"/>
          <w:color w:val="000000"/>
          <w:sz w:val="28"/>
          <w:szCs w:val="28"/>
        </w:rPr>
        <w:t>, pero cuentan con la participación de los adultos en la toma de decisiones.</w:t>
      </w:r>
    </w:p>
    <w:p w14:paraId="6C0B2791" w14:textId="7468BAF2" w:rsidR="0004377E" w:rsidRDefault="0004377E" w:rsidP="00B22DCE">
      <w:pPr>
        <w:tabs>
          <w:tab w:val="left" w:pos="4500"/>
        </w:tabs>
        <w:spacing w:after="0" w:line="288" w:lineRule="auto"/>
        <w:ind w:left="708" w:right="390"/>
        <w:rPr>
          <w:rFonts w:asciiTheme="minorHAnsi" w:hAnsiTheme="minorHAnsi" w:cstheme="minorHAnsi"/>
          <w:color w:val="000000"/>
          <w:sz w:val="28"/>
          <w:szCs w:val="28"/>
        </w:rPr>
      </w:pPr>
      <w:r w:rsidRPr="0004377E">
        <w:rPr>
          <w:rFonts w:asciiTheme="minorHAnsi" w:hAnsiTheme="minorHAnsi" w:cstheme="minorHAnsi"/>
          <w:color w:val="000000"/>
          <w:sz w:val="28"/>
          <w:szCs w:val="28"/>
        </w:rPr>
        <w:t>Ejemplo: los niños y las niñas ponen en marcha un</w:t>
      </w:r>
      <w:r w:rsidR="0072584B">
        <w:rPr>
          <w:rFonts w:asciiTheme="minorHAnsi" w:hAnsiTheme="minorHAnsi" w:cstheme="minorHAnsi"/>
          <w:color w:val="000000"/>
          <w:sz w:val="28"/>
          <w:szCs w:val="28"/>
        </w:rPr>
        <w:t xml:space="preserve"> proyecto de </w:t>
      </w:r>
      <w:r w:rsidRPr="0004377E">
        <w:rPr>
          <w:rFonts w:asciiTheme="minorHAnsi" w:hAnsiTheme="minorHAnsi" w:cstheme="minorHAnsi"/>
          <w:color w:val="000000"/>
          <w:sz w:val="28"/>
          <w:szCs w:val="28"/>
        </w:rPr>
        <w:t xml:space="preserve">radio local y piden a las personas adultas la gestión del espacio y del presupuesto, que supervisarán </w:t>
      </w:r>
      <w:r w:rsidR="0072584B">
        <w:rPr>
          <w:rFonts w:asciiTheme="minorHAnsi" w:hAnsiTheme="minorHAnsi" w:cstheme="minorHAnsi"/>
          <w:color w:val="000000"/>
          <w:sz w:val="28"/>
          <w:szCs w:val="28"/>
        </w:rPr>
        <w:t>lo supervisará ellos y ellas</w:t>
      </w:r>
      <w:r w:rsidRPr="0004377E">
        <w:rPr>
          <w:rFonts w:asciiTheme="minorHAnsi" w:hAnsiTheme="minorHAnsi" w:cstheme="minorHAnsi"/>
          <w:color w:val="000000"/>
          <w:sz w:val="28"/>
          <w:szCs w:val="28"/>
        </w:rPr>
        <w:t>.</w:t>
      </w:r>
    </w:p>
    <w:p w14:paraId="42D936C0" w14:textId="77777777" w:rsidR="0072584B" w:rsidRDefault="0072584B" w:rsidP="00B22DCE">
      <w:pPr>
        <w:tabs>
          <w:tab w:val="left" w:pos="4500"/>
        </w:tabs>
        <w:spacing w:after="0" w:line="288" w:lineRule="auto"/>
        <w:ind w:right="390"/>
        <w:rPr>
          <w:rFonts w:asciiTheme="minorHAnsi" w:hAnsiTheme="minorHAnsi" w:cstheme="minorHAnsi"/>
          <w:color w:val="000000"/>
          <w:sz w:val="28"/>
          <w:szCs w:val="28"/>
        </w:rPr>
      </w:pPr>
    </w:p>
    <w:p w14:paraId="2036FD58" w14:textId="6D69237B" w:rsidR="00560B1C" w:rsidRDefault="0072584B" w:rsidP="00B22DCE">
      <w:p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Hasta aquí llegamos con una información sencilla y básica para aprender algo nuevo y que comencemos a reflexionar sobre la participación de nuestros niños</w:t>
      </w:r>
      <w:r w:rsidR="007831EB">
        <w:rPr>
          <w:rFonts w:asciiTheme="minorHAnsi" w:hAnsiTheme="minorHAnsi" w:cstheme="minorHAnsi"/>
          <w:color w:val="000000"/>
          <w:sz w:val="28"/>
          <w:szCs w:val="28"/>
        </w:rPr>
        <w:t xml:space="preserve">, </w:t>
      </w:r>
      <w:r>
        <w:rPr>
          <w:rFonts w:asciiTheme="minorHAnsi" w:hAnsiTheme="minorHAnsi" w:cstheme="minorHAnsi"/>
          <w:color w:val="000000"/>
          <w:sz w:val="28"/>
          <w:szCs w:val="28"/>
        </w:rPr>
        <w:t>niñas</w:t>
      </w:r>
      <w:r w:rsidR="007831EB">
        <w:rPr>
          <w:rFonts w:asciiTheme="minorHAnsi" w:hAnsiTheme="minorHAnsi" w:cstheme="minorHAnsi"/>
          <w:color w:val="000000"/>
          <w:sz w:val="28"/>
          <w:szCs w:val="28"/>
        </w:rPr>
        <w:t xml:space="preserve"> y adolescentes</w:t>
      </w:r>
      <w:r>
        <w:rPr>
          <w:rFonts w:asciiTheme="minorHAnsi" w:hAnsiTheme="minorHAnsi" w:cstheme="minorHAnsi"/>
          <w:color w:val="000000"/>
          <w:sz w:val="28"/>
          <w:szCs w:val="28"/>
        </w:rPr>
        <w:t xml:space="preserve">. </w:t>
      </w:r>
      <w:r w:rsidR="007831EB">
        <w:rPr>
          <w:rFonts w:asciiTheme="minorHAnsi" w:hAnsiTheme="minorHAnsi" w:cstheme="minorHAnsi"/>
          <w:color w:val="000000"/>
          <w:sz w:val="28"/>
          <w:szCs w:val="28"/>
        </w:rPr>
        <w:t xml:space="preserve">Es bueno que leamos, compartamos estas reflexiones con nuestros </w:t>
      </w:r>
      <w:r w:rsidR="00560B1C" w:rsidRPr="00F64B56">
        <w:rPr>
          <w:rFonts w:asciiTheme="minorHAnsi" w:hAnsiTheme="minorHAnsi" w:cstheme="minorHAnsi"/>
          <w:color w:val="000000"/>
          <w:sz w:val="28"/>
          <w:szCs w:val="28"/>
        </w:rPr>
        <w:t xml:space="preserve">vecinos, amigos, compañeros de trabajo, </w:t>
      </w:r>
      <w:r w:rsidR="007831EB">
        <w:rPr>
          <w:rFonts w:asciiTheme="minorHAnsi" w:hAnsiTheme="minorHAnsi" w:cstheme="minorHAnsi"/>
          <w:color w:val="000000"/>
          <w:sz w:val="28"/>
          <w:szCs w:val="28"/>
        </w:rPr>
        <w:t xml:space="preserve">y compartamos la necesidad de involucrar a la infancia en nuestros espacios </w:t>
      </w:r>
      <w:r w:rsidR="007831EB">
        <w:rPr>
          <w:rFonts w:asciiTheme="minorHAnsi" w:hAnsiTheme="minorHAnsi" w:cstheme="minorHAnsi"/>
          <w:color w:val="000000"/>
          <w:sz w:val="28"/>
          <w:szCs w:val="28"/>
        </w:rPr>
        <w:lastRenderedPageBreak/>
        <w:t xml:space="preserve">de encuentro colectivos, </w:t>
      </w:r>
      <w:r w:rsidR="00560B1C" w:rsidRPr="00F64B56">
        <w:rPr>
          <w:rFonts w:asciiTheme="minorHAnsi" w:hAnsiTheme="minorHAnsi" w:cstheme="minorHAnsi"/>
          <w:color w:val="000000"/>
          <w:sz w:val="28"/>
          <w:szCs w:val="28"/>
        </w:rPr>
        <w:t xml:space="preserve">a continuación, </w:t>
      </w:r>
      <w:r w:rsidR="007831EB">
        <w:rPr>
          <w:rFonts w:asciiTheme="minorHAnsi" w:hAnsiTheme="minorHAnsi" w:cstheme="minorHAnsi"/>
          <w:color w:val="000000"/>
          <w:sz w:val="28"/>
          <w:szCs w:val="28"/>
        </w:rPr>
        <w:t>les</w:t>
      </w:r>
      <w:r w:rsidR="00560B1C" w:rsidRPr="00F64B56">
        <w:rPr>
          <w:rFonts w:asciiTheme="minorHAnsi" w:hAnsiTheme="minorHAnsi" w:cstheme="minorHAnsi"/>
          <w:color w:val="000000"/>
          <w:sz w:val="28"/>
          <w:szCs w:val="28"/>
        </w:rPr>
        <w:t xml:space="preserve"> </w:t>
      </w:r>
      <w:r w:rsidR="007831EB">
        <w:rPr>
          <w:rFonts w:asciiTheme="minorHAnsi" w:hAnsiTheme="minorHAnsi" w:cstheme="minorHAnsi"/>
          <w:color w:val="000000"/>
          <w:sz w:val="28"/>
          <w:szCs w:val="28"/>
        </w:rPr>
        <w:t>compartimos</w:t>
      </w:r>
      <w:r w:rsidR="00560B1C" w:rsidRPr="00F64B56">
        <w:rPr>
          <w:rFonts w:asciiTheme="minorHAnsi" w:hAnsiTheme="minorHAnsi" w:cstheme="minorHAnsi"/>
          <w:color w:val="000000"/>
          <w:sz w:val="28"/>
          <w:szCs w:val="28"/>
        </w:rPr>
        <w:t xml:space="preserve"> una serie referencias para que </w:t>
      </w:r>
      <w:r w:rsidR="007831EB">
        <w:rPr>
          <w:rFonts w:asciiTheme="minorHAnsi" w:hAnsiTheme="minorHAnsi" w:cstheme="minorHAnsi"/>
          <w:color w:val="000000"/>
          <w:sz w:val="28"/>
          <w:szCs w:val="28"/>
        </w:rPr>
        <w:t>puedan seguir indagando más</w:t>
      </w:r>
      <w:r w:rsidR="00560B1C" w:rsidRPr="00F64B56">
        <w:rPr>
          <w:rFonts w:asciiTheme="minorHAnsi" w:hAnsiTheme="minorHAnsi" w:cstheme="minorHAnsi"/>
          <w:color w:val="000000"/>
          <w:sz w:val="28"/>
          <w:szCs w:val="28"/>
        </w:rPr>
        <w:t>.</w:t>
      </w:r>
    </w:p>
    <w:p w14:paraId="78B6AA48" w14:textId="12AF93DB" w:rsidR="007831EB" w:rsidRDefault="007831EB" w:rsidP="00B22DCE">
      <w:pPr>
        <w:tabs>
          <w:tab w:val="left" w:pos="4500"/>
        </w:tabs>
        <w:spacing w:after="0" w:line="288" w:lineRule="auto"/>
        <w:ind w:right="390"/>
        <w:rPr>
          <w:rFonts w:asciiTheme="minorHAnsi" w:hAnsiTheme="minorHAnsi" w:cstheme="minorHAnsi"/>
          <w:color w:val="000000"/>
          <w:sz w:val="28"/>
          <w:szCs w:val="28"/>
        </w:rPr>
      </w:pPr>
    </w:p>
    <w:p w14:paraId="3471EA0C" w14:textId="7C4876F9" w:rsidR="007831EB" w:rsidRDefault="007831EB" w:rsidP="00B22DCE">
      <w:pPr>
        <w:spacing w:after="0" w:line="288" w:lineRule="auto"/>
        <w:ind w:right="390"/>
        <w:rPr>
          <w:rFonts w:asciiTheme="minorHAnsi" w:hAnsiTheme="minorHAnsi" w:cstheme="minorHAnsi"/>
          <w:b/>
          <w:bCs/>
          <w:color w:val="000000"/>
          <w:sz w:val="28"/>
          <w:szCs w:val="28"/>
        </w:rPr>
      </w:pPr>
      <w:r>
        <w:rPr>
          <w:rFonts w:asciiTheme="minorHAnsi" w:hAnsiTheme="minorHAnsi" w:cstheme="minorHAnsi"/>
          <w:b/>
          <w:bCs/>
          <w:color w:val="000000"/>
          <w:sz w:val="28"/>
          <w:szCs w:val="28"/>
        </w:rPr>
        <w:t>Documentos útiles:</w:t>
      </w:r>
    </w:p>
    <w:p w14:paraId="4FC352DF" w14:textId="030925AC" w:rsidR="003D75BA" w:rsidRDefault="003D75BA" w:rsidP="00B22DCE">
      <w:pPr>
        <w:spacing w:after="0" w:line="288" w:lineRule="auto"/>
        <w:rPr>
          <w:sz w:val="28"/>
          <w:szCs w:val="28"/>
        </w:rPr>
      </w:pPr>
      <w:r>
        <w:rPr>
          <w:noProof/>
        </w:rPr>
        <w:drawing>
          <wp:anchor distT="0" distB="0" distL="114300" distR="114300" simplePos="0" relativeHeight="251665408" behindDoc="0" locked="0" layoutInCell="1" allowOverlap="1" wp14:anchorId="16908720" wp14:editId="4D094417">
            <wp:simplePos x="0" y="0"/>
            <wp:positionH relativeFrom="column">
              <wp:posOffset>-64135</wp:posOffset>
            </wp:positionH>
            <wp:positionV relativeFrom="paragraph">
              <wp:posOffset>67310</wp:posOffset>
            </wp:positionV>
            <wp:extent cx="2808605" cy="27768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700" t="8166" r="25305" b="2128"/>
                    <a:stretch/>
                  </pic:blipFill>
                  <pic:spPr bwMode="auto">
                    <a:xfrm>
                      <a:off x="0" y="0"/>
                      <a:ext cx="2808605" cy="277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2156">
        <w:rPr>
          <w:sz w:val="28"/>
          <w:szCs w:val="28"/>
        </w:rPr>
        <w:t xml:space="preserve">Guía de participación para niñas y niños: </w:t>
      </w:r>
    </w:p>
    <w:p w14:paraId="134F0304" w14:textId="77777777" w:rsidR="003D75BA" w:rsidRDefault="003D75BA" w:rsidP="00B22DCE">
      <w:pPr>
        <w:spacing w:after="0" w:line="288" w:lineRule="auto"/>
        <w:rPr>
          <w:sz w:val="28"/>
          <w:szCs w:val="28"/>
        </w:rPr>
      </w:pPr>
      <w:r>
        <w:rPr>
          <w:sz w:val="28"/>
          <w:szCs w:val="28"/>
        </w:rPr>
        <w:t xml:space="preserve">Enlace: </w:t>
      </w:r>
      <w:hyperlink r:id="rId11" w:history="1">
        <w:proofErr w:type="spellStart"/>
        <w:r w:rsidRPr="003D75BA">
          <w:rPr>
            <w:rStyle w:val="Hipervnculo"/>
            <w:sz w:val="28"/>
            <w:szCs w:val="28"/>
          </w:rPr>
          <w:t>Click</w:t>
        </w:r>
        <w:proofErr w:type="spellEnd"/>
        <w:r w:rsidRPr="003D75BA">
          <w:rPr>
            <w:rStyle w:val="Hipervnculo"/>
            <w:sz w:val="28"/>
            <w:szCs w:val="28"/>
          </w:rPr>
          <w:t xml:space="preserve"> acá</w:t>
        </w:r>
      </w:hyperlink>
    </w:p>
    <w:p w14:paraId="5933674D" w14:textId="77777777" w:rsidR="003D75BA" w:rsidRPr="00552156" w:rsidRDefault="003D75BA" w:rsidP="00B22DCE">
      <w:pPr>
        <w:spacing w:after="0" w:line="288" w:lineRule="auto"/>
        <w:rPr>
          <w:sz w:val="40"/>
          <w:szCs w:val="40"/>
        </w:rPr>
      </w:pPr>
      <w:r>
        <w:rPr>
          <w:sz w:val="28"/>
          <w:szCs w:val="28"/>
        </w:rPr>
        <w:t xml:space="preserve">Recomendado para que lo compartas con la población infantil y adolescente de tu comunidad. </w:t>
      </w:r>
      <w:r w:rsidRPr="00552156">
        <w:rPr>
          <w:sz w:val="28"/>
          <w:szCs w:val="28"/>
        </w:rPr>
        <w:t>En este cuaderno encontrarás información y actividades para conocer más sobre</w:t>
      </w:r>
      <w:r>
        <w:rPr>
          <w:sz w:val="28"/>
          <w:szCs w:val="28"/>
        </w:rPr>
        <w:t xml:space="preserve"> el</w:t>
      </w:r>
      <w:r w:rsidRPr="00552156">
        <w:rPr>
          <w:sz w:val="28"/>
          <w:szCs w:val="28"/>
        </w:rPr>
        <w:t xml:space="preserve"> derecho a participar.</w:t>
      </w:r>
      <w:r>
        <w:rPr>
          <w:sz w:val="28"/>
          <w:szCs w:val="28"/>
        </w:rPr>
        <w:t xml:space="preserve"> La idea es e</w:t>
      </w:r>
      <w:r w:rsidRPr="00552156">
        <w:rPr>
          <w:sz w:val="28"/>
          <w:szCs w:val="28"/>
        </w:rPr>
        <w:t>xplor</w:t>
      </w:r>
      <w:r>
        <w:rPr>
          <w:sz w:val="28"/>
          <w:szCs w:val="28"/>
        </w:rPr>
        <w:t>en</w:t>
      </w:r>
      <w:r w:rsidRPr="00552156">
        <w:rPr>
          <w:sz w:val="28"/>
          <w:szCs w:val="28"/>
        </w:rPr>
        <w:t xml:space="preserve"> la guía a </w:t>
      </w:r>
      <w:r>
        <w:rPr>
          <w:sz w:val="28"/>
          <w:szCs w:val="28"/>
        </w:rPr>
        <w:t>s</w:t>
      </w:r>
      <w:r w:rsidRPr="00552156">
        <w:rPr>
          <w:sz w:val="28"/>
          <w:szCs w:val="28"/>
        </w:rPr>
        <w:t>u manera: dibuja</w:t>
      </w:r>
      <w:r>
        <w:rPr>
          <w:sz w:val="28"/>
          <w:szCs w:val="28"/>
        </w:rPr>
        <w:t>ndo</w:t>
      </w:r>
      <w:r w:rsidRPr="00552156">
        <w:rPr>
          <w:sz w:val="28"/>
          <w:szCs w:val="28"/>
        </w:rPr>
        <w:t>, colorea</w:t>
      </w:r>
      <w:r>
        <w:rPr>
          <w:sz w:val="28"/>
          <w:szCs w:val="28"/>
        </w:rPr>
        <w:t>ndo</w:t>
      </w:r>
      <w:r w:rsidRPr="00552156">
        <w:rPr>
          <w:sz w:val="28"/>
          <w:szCs w:val="28"/>
        </w:rPr>
        <w:t>, escrib</w:t>
      </w:r>
      <w:r>
        <w:rPr>
          <w:sz w:val="28"/>
          <w:szCs w:val="28"/>
        </w:rPr>
        <w:t>iendo</w:t>
      </w:r>
      <w:r w:rsidRPr="00552156">
        <w:rPr>
          <w:sz w:val="28"/>
          <w:szCs w:val="28"/>
        </w:rPr>
        <w:t xml:space="preserve"> y </w:t>
      </w:r>
      <w:r>
        <w:rPr>
          <w:sz w:val="28"/>
          <w:szCs w:val="28"/>
        </w:rPr>
        <w:t xml:space="preserve">usándola </w:t>
      </w:r>
      <w:r w:rsidRPr="00552156">
        <w:rPr>
          <w:sz w:val="28"/>
          <w:szCs w:val="28"/>
        </w:rPr>
        <w:t>como quiera</w:t>
      </w:r>
      <w:r>
        <w:rPr>
          <w:sz w:val="28"/>
          <w:szCs w:val="28"/>
        </w:rPr>
        <w:t xml:space="preserve">n, </w:t>
      </w:r>
      <w:r w:rsidRPr="00552156">
        <w:rPr>
          <w:sz w:val="28"/>
          <w:szCs w:val="28"/>
        </w:rPr>
        <w:t>compart</w:t>
      </w:r>
      <w:r>
        <w:rPr>
          <w:sz w:val="28"/>
          <w:szCs w:val="28"/>
        </w:rPr>
        <w:t>iendo</w:t>
      </w:r>
      <w:r w:rsidRPr="00552156">
        <w:rPr>
          <w:sz w:val="28"/>
          <w:szCs w:val="28"/>
        </w:rPr>
        <w:t xml:space="preserve"> hallazgos, descubrimientos o</w:t>
      </w:r>
      <w:r>
        <w:rPr>
          <w:sz w:val="28"/>
          <w:szCs w:val="28"/>
        </w:rPr>
        <w:t xml:space="preserve"> </w:t>
      </w:r>
      <w:r w:rsidRPr="00552156">
        <w:rPr>
          <w:sz w:val="28"/>
          <w:szCs w:val="28"/>
        </w:rPr>
        <w:t xml:space="preserve">inquietudes con </w:t>
      </w:r>
      <w:r>
        <w:rPr>
          <w:sz w:val="28"/>
          <w:szCs w:val="28"/>
        </w:rPr>
        <w:t>las</w:t>
      </w:r>
      <w:r w:rsidRPr="00552156">
        <w:rPr>
          <w:sz w:val="28"/>
          <w:szCs w:val="28"/>
        </w:rPr>
        <w:t xml:space="preserve"> amigas y amigos</w:t>
      </w:r>
      <w:r>
        <w:rPr>
          <w:sz w:val="28"/>
          <w:szCs w:val="28"/>
        </w:rPr>
        <w:t>. Se puede u</w:t>
      </w:r>
      <w:r w:rsidRPr="00552156">
        <w:rPr>
          <w:sz w:val="28"/>
          <w:szCs w:val="28"/>
        </w:rPr>
        <w:t>sa</w:t>
      </w:r>
      <w:r>
        <w:rPr>
          <w:sz w:val="28"/>
          <w:szCs w:val="28"/>
        </w:rPr>
        <w:t>r</w:t>
      </w:r>
      <w:r w:rsidRPr="00552156">
        <w:rPr>
          <w:sz w:val="28"/>
          <w:szCs w:val="28"/>
        </w:rPr>
        <w:t xml:space="preserve"> para anotar comentarios personales,</w:t>
      </w:r>
      <w:r>
        <w:rPr>
          <w:sz w:val="28"/>
          <w:szCs w:val="28"/>
        </w:rPr>
        <w:t xml:space="preserve"> </w:t>
      </w:r>
      <w:r w:rsidRPr="00552156">
        <w:rPr>
          <w:sz w:val="28"/>
          <w:szCs w:val="28"/>
        </w:rPr>
        <w:t>grandes ideas, garabatos, o dibujos.</w:t>
      </w:r>
    </w:p>
    <w:p w14:paraId="74C7EA3C" w14:textId="417725B5" w:rsidR="007831EB" w:rsidRDefault="003D75BA" w:rsidP="00B22DCE">
      <w:p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noProof/>
          <w:sz w:val="28"/>
          <w:szCs w:val="28"/>
        </w:rPr>
        <w:drawing>
          <wp:anchor distT="0" distB="0" distL="114300" distR="114300" simplePos="0" relativeHeight="251668480" behindDoc="0" locked="0" layoutInCell="1" allowOverlap="1" wp14:anchorId="2AD6554F" wp14:editId="008E5FC8">
            <wp:simplePos x="0" y="0"/>
            <wp:positionH relativeFrom="column">
              <wp:posOffset>-64135</wp:posOffset>
            </wp:positionH>
            <wp:positionV relativeFrom="paragraph">
              <wp:posOffset>45085</wp:posOffset>
            </wp:positionV>
            <wp:extent cx="2952115" cy="2618740"/>
            <wp:effectExtent l="0" t="0" r="63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115"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sz w:val="28"/>
          <w:szCs w:val="28"/>
        </w:rPr>
        <w:t xml:space="preserve">Micrositio de Unicef: </w:t>
      </w:r>
      <w:r w:rsidR="007E453A">
        <w:rPr>
          <w:rFonts w:asciiTheme="minorHAnsi" w:hAnsiTheme="minorHAnsi" w:cstheme="minorHAnsi"/>
          <w:color w:val="000000"/>
          <w:sz w:val="28"/>
          <w:szCs w:val="28"/>
        </w:rPr>
        <w:t xml:space="preserve"> </w:t>
      </w:r>
      <w:r w:rsidR="007E453A" w:rsidRPr="007E453A">
        <w:rPr>
          <w:rFonts w:asciiTheme="minorHAnsi" w:hAnsiTheme="minorHAnsi" w:cstheme="minorHAnsi"/>
          <w:color w:val="000000"/>
          <w:sz w:val="28"/>
          <w:szCs w:val="28"/>
        </w:rPr>
        <w:t>Impulsemos la participación infantil y adolescente desde lo local</w:t>
      </w:r>
      <w:r w:rsidR="00F27618">
        <w:rPr>
          <w:rFonts w:asciiTheme="minorHAnsi" w:hAnsiTheme="minorHAnsi" w:cstheme="minorHAnsi"/>
          <w:color w:val="000000"/>
          <w:sz w:val="28"/>
          <w:szCs w:val="28"/>
        </w:rPr>
        <w:t xml:space="preserve">. </w:t>
      </w:r>
      <w:r w:rsidR="007E453A" w:rsidRPr="007E453A">
        <w:rPr>
          <w:rFonts w:asciiTheme="minorHAnsi" w:hAnsiTheme="minorHAnsi" w:cstheme="minorHAnsi"/>
          <w:color w:val="000000"/>
          <w:sz w:val="28"/>
          <w:szCs w:val="28"/>
        </w:rPr>
        <w:t>Herramientas y ejemplos</w:t>
      </w:r>
      <w:r w:rsidR="00F27618">
        <w:rPr>
          <w:rFonts w:asciiTheme="minorHAnsi" w:hAnsiTheme="minorHAnsi" w:cstheme="minorHAnsi"/>
          <w:color w:val="000000"/>
          <w:sz w:val="28"/>
          <w:szCs w:val="28"/>
        </w:rPr>
        <w:t>.</w:t>
      </w:r>
    </w:p>
    <w:p w14:paraId="12EE77A2" w14:textId="73997494" w:rsidR="00F27618" w:rsidRDefault="00F27618" w:rsidP="00B22DCE">
      <w:p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 xml:space="preserve">Enlace: </w:t>
      </w:r>
      <w:hyperlink r:id="rId13" w:history="1">
        <w:proofErr w:type="spellStart"/>
        <w:r w:rsidR="00D638AF" w:rsidRPr="00D638AF">
          <w:rPr>
            <w:rStyle w:val="Hipervnculo"/>
            <w:rFonts w:asciiTheme="minorHAnsi" w:hAnsiTheme="minorHAnsi" w:cstheme="minorHAnsi"/>
            <w:sz w:val="28"/>
            <w:szCs w:val="28"/>
          </w:rPr>
          <w:t>Click</w:t>
        </w:r>
        <w:proofErr w:type="spellEnd"/>
        <w:r w:rsidR="00D638AF" w:rsidRPr="00D638AF">
          <w:rPr>
            <w:rStyle w:val="Hipervnculo"/>
            <w:rFonts w:asciiTheme="minorHAnsi" w:hAnsiTheme="minorHAnsi" w:cstheme="minorHAnsi"/>
            <w:sz w:val="28"/>
            <w:szCs w:val="28"/>
          </w:rPr>
          <w:t xml:space="preserve"> acá</w:t>
        </w:r>
      </w:hyperlink>
    </w:p>
    <w:p w14:paraId="06C1CA41" w14:textId="70FD3C8B" w:rsidR="00F27618" w:rsidRPr="00F64B56" w:rsidRDefault="00F27618" w:rsidP="00B22DCE">
      <w:p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Es un espacio muy completo en el que encontraremos información valiosa s</w:t>
      </w:r>
      <w:r w:rsidR="00D638AF">
        <w:rPr>
          <w:rFonts w:asciiTheme="minorHAnsi" w:hAnsiTheme="minorHAnsi" w:cstheme="minorHAnsi"/>
          <w:color w:val="000000"/>
          <w:sz w:val="28"/>
          <w:szCs w:val="28"/>
        </w:rPr>
        <w:t>o</w:t>
      </w:r>
      <w:r>
        <w:rPr>
          <w:rFonts w:asciiTheme="minorHAnsi" w:hAnsiTheme="minorHAnsi" w:cstheme="minorHAnsi"/>
          <w:color w:val="000000"/>
          <w:sz w:val="28"/>
          <w:szCs w:val="28"/>
        </w:rPr>
        <w:t>bre la participación infantil</w:t>
      </w:r>
      <w:r w:rsidR="00D638AF">
        <w:rPr>
          <w:rFonts w:asciiTheme="minorHAnsi" w:hAnsiTheme="minorHAnsi" w:cstheme="minorHAnsi"/>
          <w:color w:val="000000"/>
          <w:sz w:val="28"/>
          <w:szCs w:val="28"/>
        </w:rPr>
        <w:t>, su importancia y cómo impulsarla. Podrás acceder a videos explicativos, guías metodológicas, experiencias significativas en el área y mucho más.</w:t>
      </w:r>
    </w:p>
    <w:p w14:paraId="2075DE61" w14:textId="3A9CC30B" w:rsidR="00F70392" w:rsidRDefault="00E03704" w:rsidP="00B22DCE">
      <w:pPr>
        <w:tabs>
          <w:tab w:val="left" w:pos="4500"/>
        </w:tabs>
        <w:spacing w:after="0" w:line="288" w:lineRule="auto"/>
        <w:ind w:right="390"/>
        <w:rPr>
          <w:rFonts w:asciiTheme="minorHAnsi" w:hAnsiTheme="minorHAnsi" w:cstheme="minorHAnsi"/>
          <w:b/>
          <w:color w:val="000000"/>
          <w:sz w:val="28"/>
          <w:szCs w:val="28"/>
        </w:rPr>
      </w:pPr>
      <w:r>
        <w:rPr>
          <w:rFonts w:asciiTheme="minorHAnsi" w:hAnsiTheme="minorHAnsi" w:cstheme="minorHAnsi"/>
          <w:b/>
          <w:color w:val="000000"/>
          <w:sz w:val="28"/>
          <w:szCs w:val="28"/>
        </w:rPr>
        <w:lastRenderedPageBreak/>
        <w:t>Lo que creemos saber de nuestros niños, niñas y adolescentes</w:t>
      </w:r>
    </w:p>
    <w:p w14:paraId="0A35DD7D" w14:textId="77777777" w:rsidR="00E03704" w:rsidRDefault="00E03704" w:rsidP="00B22DCE">
      <w:pPr>
        <w:tabs>
          <w:tab w:val="left" w:pos="4500"/>
        </w:tabs>
        <w:spacing w:after="0" w:line="288" w:lineRule="auto"/>
        <w:ind w:right="390"/>
        <w:rPr>
          <w:rFonts w:asciiTheme="minorHAnsi" w:hAnsiTheme="minorHAnsi" w:cstheme="minorHAnsi"/>
          <w:b/>
          <w:color w:val="000000"/>
          <w:sz w:val="28"/>
          <w:szCs w:val="28"/>
        </w:rPr>
      </w:pPr>
    </w:p>
    <w:p w14:paraId="535686CB" w14:textId="07025DCC" w:rsidR="00560B1C" w:rsidRDefault="00560B1C" w:rsidP="00B22DCE">
      <w:pPr>
        <w:tabs>
          <w:tab w:val="left" w:pos="4500"/>
        </w:tabs>
        <w:spacing w:after="0" w:line="288" w:lineRule="auto"/>
        <w:ind w:right="390"/>
        <w:rPr>
          <w:rFonts w:asciiTheme="minorHAnsi" w:hAnsiTheme="minorHAnsi" w:cstheme="minorHAnsi"/>
          <w:color w:val="000000"/>
          <w:sz w:val="28"/>
          <w:szCs w:val="28"/>
        </w:rPr>
      </w:pPr>
      <w:r w:rsidRPr="00F64B56">
        <w:rPr>
          <w:rFonts w:asciiTheme="minorHAnsi" w:hAnsiTheme="minorHAnsi" w:cstheme="minorHAnsi"/>
          <w:b/>
          <w:color w:val="000000"/>
          <w:sz w:val="28"/>
          <w:szCs w:val="28"/>
        </w:rPr>
        <w:t xml:space="preserve">Primera actividad:  </w:t>
      </w:r>
      <w:r w:rsidR="00847EB8">
        <w:rPr>
          <w:rFonts w:asciiTheme="minorHAnsi" w:hAnsiTheme="minorHAnsi" w:cstheme="minorHAnsi"/>
          <w:color w:val="000000"/>
          <w:sz w:val="28"/>
          <w:szCs w:val="28"/>
        </w:rPr>
        <w:t>Identificación de los niveles de participación infantil en mi territorio</w:t>
      </w:r>
      <w:r w:rsidR="00E03704">
        <w:rPr>
          <w:rFonts w:asciiTheme="minorHAnsi" w:hAnsiTheme="minorHAnsi" w:cstheme="minorHAnsi"/>
          <w:color w:val="000000"/>
          <w:sz w:val="28"/>
          <w:szCs w:val="28"/>
        </w:rPr>
        <w:t xml:space="preserve">. </w:t>
      </w:r>
    </w:p>
    <w:p w14:paraId="00D51F39" w14:textId="69B87408" w:rsidR="0061099D" w:rsidRPr="0061099D" w:rsidRDefault="0061099D" w:rsidP="00B22DCE">
      <w:pPr>
        <w:tabs>
          <w:tab w:val="left" w:pos="4500"/>
        </w:tabs>
        <w:spacing w:after="0" w:line="288" w:lineRule="auto"/>
        <w:ind w:right="390"/>
        <w:rPr>
          <w:rFonts w:asciiTheme="minorHAnsi" w:hAnsiTheme="minorHAnsi" w:cstheme="minorHAnsi"/>
          <w:color w:val="000000"/>
          <w:sz w:val="28"/>
          <w:szCs w:val="28"/>
        </w:rPr>
      </w:pPr>
      <w:r w:rsidRPr="0061099D">
        <w:rPr>
          <w:rFonts w:asciiTheme="minorHAnsi" w:hAnsiTheme="minorHAnsi" w:cstheme="minorHAnsi"/>
          <w:b/>
          <w:bCs/>
          <w:color w:val="000000"/>
          <w:sz w:val="28"/>
          <w:szCs w:val="28"/>
        </w:rPr>
        <w:t>Público objetivo:</w:t>
      </w:r>
      <w:r>
        <w:rPr>
          <w:rFonts w:asciiTheme="minorHAnsi" w:hAnsiTheme="minorHAnsi" w:cstheme="minorHAnsi"/>
          <w:b/>
          <w:bCs/>
          <w:color w:val="000000"/>
          <w:sz w:val="28"/>
          <w:szCs w:val="28"/>
        </w:rPr>
        <w:t xml:space="preserve"> </w:t>
      </w:r>
      <w:r>
        <w:rPr>
          <w:rFonts w:asciiTheme="minorHAnsi" w:hAnsiTheme="minorHAnsi" w:cstheme="minorHAnsi"/>
          <w:color w:val="000000"/>
          <w:sz w:val="28"/>
          <w:szCs w:val="28"/>
        </w:rPr>
        <w:t>Todas las edades</w:t>
      </w:r>
    </w:p>
    <w:p w14:paraId="397DF6F5" w14:textId="09F45D18" w:rsidR="00560B1C" w:rsidRPr="00F64B56" w:rsidRDefault="00560B1C" w:rsidP="00B22DCE">
      <w:pPr>
        <w:spacing w:after="0" w:line="288" w:lineRule="auto"/>
        <w:ind w:right="391"/>
        <w:rPr>
          <w:rFonts w:asciiTheme="minorHAnsi" w:hAnsiTheme="minorHAnsi" w:cstheme="minorHAnsi"/>
          <w:color w:val="000000"/>
          <w:sz w:val="28"/>
          <w:szCs w:val="28"/>
        </w:rPr>
      </w:pPr>
      <w:r w:rsidRPr="00F64B56">
        <w:rPr>
          <w:rFonts w:asciiTheme="minorHAnsi" w:hAnsiTheme="minorHAnsi" w:cstheme="minorHAnsi"/>
          <w:b/>
          <w:color w:val="000000"/>
          <w:sz w:val="28"/>
          <w:szCs w:val="28"/>
        </w:rPr>
        <w:t>Objetivo:</w:t>
      </w:r>
      <w:r w:rsidRPr="00F64B56">
        <w:rPr>
          <w:rFonts w:asciiTheme="minorHAnsi" w:hAnsiTheme="minorHAnsi" w:cstheme="minorHAnsi"/>
          <w:color w:val="000000"/>
          <w:sz w:val="28"/>
          <w:szCs w:val="28"/>
        </w:rPr>
        <w:t xml:space="preserve"> identificar y construir conceptos sobre </w:t>
      </w:r>
      <w:r w:rsidR="00E03704">
        <w:rPr>
          <w:rFonts w:asciiTheme="minorHAnsi" w:hAnsiTheme="minorHAnsi" w:cstheme="minorHAnsi"/>
          <w:color w:val="000000"/>
          <w:sz w:val="28"/>
          <w:szCs w:val="28"/>
        </w:rPr>
        <w:t>la participación infantil</w:t>
      </w:r>
    </w:p>
    <w:p w14:paraId="3077ED58" w14:textId="77777777" w:rsidR="00560B1C" w:rsidRPr="00F64B56" w:rsidRDefault="00560B1C" w:rsidP="00B22DCE">
      <w:pPr>
        <w:spacing w:after="0" w:line="288" w:lineRule="auto"/>
        <w:ind w:right="391"/>
        <w:rPr>
          <w:rFonts w:asciiTheme="minorHAnsi" w:hAnsiTheme="minorHAnsi" w:cstheme="minorHAnsi"/>
          <w:color w:val="000000"/>
          <w:sz w:val="28"/>
          <w:szCs w:val="28"/>
        </w:rPr>
      </w:pPr>
      <w:r w:rsidRPr="00F64B56">
        <w:rPr>
          <w:rFonts w:asciiTheme="minorHAnsi" w:hAnsiTheme="minorHAnsi" w:cstheme="minorHAnsi"/>
          <w:b/>
          <w:color w:val="000000"/>
          <w:sz w:val="28"/>
          <w:szCs w:val="28"/>
        </w:rPr>
        <w:t xml:space="preserve">Materiales: </w:t>
      </w:r>
      <w:r w:rsidRPr="00F64B56">
        <w:rPr>
          <w:rFonts w:asciiTheme="minorHAnsi" w:hAnsiTheme="minorHAnsi" w:cstheme="minorHAnsi"/>
          <w:color w:val="000000"/>
          <w:sz w:val="28"/>
          <w:szCs w:val="28"/>
        </w:rPr>
        <w:t>cartulinas, pinturas, pinceles</w:t>
      </w:r>
    </w:p>
    <w:p w14:paraId="03D928BB" w14:textId="4B855205" w:rsidR="00560B1C" w:rsidRDefault="00560B1C" w:rsidP="00B22DCE">
      <w:pPr>
        <w:spacing w:after="0" w:line="288" w:lineRule="auto"/>
        <w:ind w:right="391"/>
        <w:rPr>
          <w:rFonts w:asciiTheme="minorHAnsi" w:hAnsiTheme="minorHAnsi" w:cstheme="minorHAnsi"/>
          <w:color w:val="000000"/>
          <w:sz w:val="28"/>
          <w:szCs w:val="28"/>
        </w:rPr>
      </w:pPr>
      <w:r w:rsidRPr="00F64B56">
        <w:rPr>
          <w:rFonts w:asciiTheme="minorHAnsi" w:hAnsiTheme="minorHAnsi" w:cstheme="minorHAnsi"/>
          <w:b/>
          <w:color w:val="000000"/>
          <w:sz w:val="28"/>
          <w:szCs w:val="28"/>
        </w:rPr>
        <w:t xml:space="preserve">Tiempo: </w:t>
      </w:r>
      <w:r w:rsidRPr="00F64B56">
        <w:rPr>
          <w:rFonts w:asciiTheme="minorHAnsi" w:hAnsiTheme="minorHAnsi" w:cstheme="minorHAnsi"/>
          <w:color w:val="000000"/>
          <w:sz w:val="28"/>
          <w:szCs w:val="28"/>
        </w:rPr>
        <w:t xml:space="preserve"> </w:t>
      </w:r>
      <w:r w:rsidR="00E03704">
        <w:rPr>
          <w:rFonts w:asciiTheme="minorHAnsi" w:hAnsiTheme="minorHAnsi" w:cstheme="minorHAnsi"/>
          <w:color w:val="000000"/>
          <w:sz w:val="28"/>
          <w:szCs w:val="28"/>
        </w:rPr>
        <w:t>2 horas.</w:t>
      </w:r>
    </w:p>
    <w:p w14:paraId="0B5C2E05" w14:textId="6A5E2266" w:rsidR="00662FCF" w:rsidRDefault="00662FCF" w:rsidP="00B22DCE">
      <w:pPr>
        <w:spacing w:after="0" w:line="288" w:lineRule="auto"/>
        <w:ind w:right="391"/>
        <w:rPr>
          <w:rFonts w:asciiTheme="minorHAnsi" w:hAnsiTheme="minorHAnsi" w:cstheme="minorHAnsi"/>
          <w:color w:val="000000"/>
          <w:sz w:val="28"/>
          <w:szCs w:val="28"/>
        </w:rPr>
      </w:pPr>
    </w:p>
    <w:p w14:paraId="29DDD40E" w14:textId="7AA0D0A9" w:rsidR="00D54FD3" w:rsidRDefault="00D54FD3" w:rsidP="00B22DCE">
      <w:pPr>
        <w:spacing w:after="0" w:line="288" w:lineRule="auto"/>
        <w:ind w:right="391"/>
        <w:rPr>
          <w:rFonts w:asciiTheme="minorHAnsi" w:hAnsiTheme="minorHAnsi" w:cstheme="minorHAnsi"/>
          <w:color w:val="000000"/>
          <w:sz w:val="28"/>
          <w:szCs w:val="28"/>
        </w:rPr>
      </w:pPr>
      <w:r>
        <w:rPr>
          <w:rFonts w:asciiTheme="minorHAnsi" w:hAnsiTheme="minorHAnsi" w:cstheme="minorHAnsi"/>
          <w:noProof/>
          <w:color w:val="000000"/>
          <w:sz w:val="28"/>
          <w:szCs w:val="28"/>
        </w:rPr>
        <w:drawing>
          <wp:anchor distT="0" distB="0" distL="114300" distR="114300" simplePos="0" relativeHeight="251669504" behindDoc="0" locked="0" layoutInCell="1" allowOverlap="1" wp14:anchorId="73FFBF5D" wp14:editId="63FDD3D7">
            <wp:simplePos x="0" y="0"/>
            <wp:positionH relativeFrom="column">
              <wp:posOffset>3175</wp:posOffset>
            </wp:positionH>
            <wp:positionV relativeFrom="paragraph">
              <wp:posOffset>1280160</wp:posOffset>
            </wp:positionV>
            <wp:extent cx="2167255" cy="1975485"/>
            <wp:effectExtent l="0" t="0" r="4445"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725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FCF">
        <w:rPr>
          <w:rFonts w:asciiTheme="minorHAnsi" w:hAnsiTheme="minorHAnsi" w:cstheme="minorHAnsi"/>
          <w:color w:val="000000"/>
          <w:sz w:val="28"/>
          <w:szCs w:val="28"/>
        </w:rPr>
        <w:t xml:space="preserve">Este espacio </w:t>
      </w:r>
      <w:r w:rsidR="00560B1C" w:rsidRPr="00F64B56">
        <w:rPr>
          <w:rFonts w:asciiTheme="minorHAnsi" w:hAnsiTheme="minorHAnsi" w:cstheme="minorHAnsi"/>
          <w:color w:val="000000"/>
          <w:sz w:val="28"/>
          <w:szCs w:val="28"/>
        </w:rPr>
        <w:t xml:space="preserve">tiene como propósito identificar y construir, de manera clara y organizada, ideas o conceptos sobre </w:t>
      </w:r>
      <w:r w:rsidR="00662FCF">
        <w:rPr>
          <w:rFonts w:asciiTheme="minorHAnsi" w:hAnsiTheme="minorHAnsi" w:cstheme="minorHAnsi"/>
          <w:color w:val="000000"/>
          <w:sz w:val="28"/>
          <w:szCs w:val="28"/>
        </w:rPr>
        <w:t>la participación infantil y observar qué prácticas y espacios hay actualmente en mi comunidad que habilitan espacios expresivos para este público.</w:t>
      </w:r>
      <w:r>
        <w:rPr>
          <w:rFonts w:asciiTheme="minorHAnsi" w:hAnsiTheme="minorHAnsi" w:cstheme="minorHAnsi"/>
          <w:color w:val="000000"/>
          <w:sz w:val="28"/>
          <w:szCs w:val="28"/>
        </w:rPr>
        <w:t xml:space="preserve"> </w:t>
      </w:r>
      <w:r w:rsidR="00560B1C" w:rsidRPr="00F64B56">
        <w:rPr>
          <w:rFonts w:asciiTheme="minorHAnsi" w:hAnsiTheme="minorHAnsi" w:cstheme="minorHAnsi"/>
          <w:color w:val="000000"/>
          <w:sz w:val="28"/>
          <w:szCs w:val="28"/>
        </w:rPr>
        <w:t xml:space="preserve">Para empezar, se recomienda al facilitador(a) compartir </w:t>
      </w:r>
      <w:r>
        <w:rPr>
          <w:rFonts w:asciiTheme="minorHAnsi" w:hAnsiTheme="minorHAnsi" w:cstheme="minorHAnsi"/>
          <w:color w:val="000000"/>
          <w:sz w:val="28"/>
          <w:szCs w:val="28"/>
        </w:rPr>
        <w:t xml:space="preserve">la siguiente lectura </w:t>
      </w:r>
      <w:r w:rsidR="00254C01">
        <w:rPr>
          <w:rFonts w:asciiTheme="minorHAnsi" w:hAnsiTheme="minorHAnsi" w:cstheme="minorHAnsi"/>
          <w:color w:val="000000"/>
          <w:sz w:val="28"/>
          <w:szCs w:val="28"/>
        </w:rPr>
        <w:t>y/</w:t>
      </w:r>
      <w:r>
        <w:rPr>
          <w:rFonts w:asciiTheme="minorHAnsi" w:hAnsiTheme="minorHAnsi" w:cstheme="minorHAnsi"/>
          <w:color w:val="000000"/>
          <w:sz w:val="28"/>
          <w:szCs w:val="28"/>
        </w:rPr>
        <w:t>o el siguiente video:</w:t>
      </w:r>
    </w:p>
    <w:p w14:paraId="0E7C5E23" w14:textId="76552553" w:rsidR="00D54FD3" w:rsidRDefault="00254C01" w:rsidP="00B22DCE">
      <w:pPr>
        <w:spacing w:after="0" w:line="288" w:lineRule="auto"/>
        <w:ind w:right="391"/>
        <w:rPr>
          <w:rFonts w:asciiTheme="minorHAnsi" w:hAnsiTheme="minorHAnsi" w:cstheme="minorHAnsi"/>
          <w:color w:val="000000"/>
          <w:sz w:val="28"/>
          <w:szCs w:val="28"/>
        </w:rPr>
      </w:pPr>
      <w:r w:rsidRPr="00254C01">
        <w:rPr>
          <w:rFonts w:asciiTheme="minorHAnsi" w:hAnsiTheme="minorHAnsi" w:cstheme="minorHAnsi"/>
          <w:noProof/>
          <w:color w:val="000000"/>
          <w:sz w:val="28"/>
          <w:szCs w:val="28"/>
        </w:rPr>
        <mc:AlternateContent>
          <mc:Choice Requires="wps">
            <w:drawing>
              <wp:anchor distT="45720" distB="45720" distL="114300" distR="114300" simplePos="0" relativeHeight="251672576" behindDoc="0" locked="0" layoutInCell="1" allowOverlap="1" wp14:anchorId="1E23E5B3" wp14:editId="25203DE0">
                <wp:simplePos x="0" y="0"/>
                <wp:positionH relativeFrom="column">
                  <wp:posOffset>2453005</wp:posOffset>
                </wp:positionH>
                <wp:positionV relativeFrom="paragraph">
                  <wp:posOffset>2125980</wp:posOffset>
                </wp:positionV>
                <wp:extent cx="3318510" cy="90297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902970"/>
                        </a:xfrm>
                        <a:prstGeom prst="rect">
                          <a:avLst/>
                        </a:prstGeom>
                        <a:solidFill>
                          <a:srgbClr val="FFFFFF"/>
                        </a:solidFill>
                        <a:ln w="9525">
                          <a:noFill/>
                          <a:miter lim="800000"/>
                          <a:headEnd/>
                          <a:tailEnd/>
                        </a:ln>
                      </wps:spPr>
                      <wps:txbx>
                        <w:txbxContent>
                          <w:p w14:paraId="7B33B14B" w14:textId="5F8420FC" w:rsidR="00254C01" w:rsidRDefault="00254C01" w:rsidP="00254C01">
                            <w:p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 xml:space="preserve">Video: </w:t>
                            </w:r>
                            <w:r w:rsidRPr="00254C01">
                              <w:rPr>
                                <w:rFonts w:asciiTheme="minorHAnsi" w:hAnsiTheme="minorHAnsi" w:cstheme="minorHAnsi"/>
                                <w:color w:val="000000"/>
                                <w:sz w:val="28"/>
                                <w:szCs w:val="28"/>
                              </w:rPr>
                              <w:t>Intercambio de experiencias de Participación Infantil</w:t>
                            </w:r>
                            <w:r>
                              <w:rPr>
                                <w:rFonts w:asciiTheme="minorHAnsi" w:hAnsiTheme="minorHAnsi" w:cstheme="minorHAnsi"/>
                                <w:color w:val="000000"/>
                                <w:sz w:val="28"/>
                                <w:szCs w:val="28"/>
                              </w:rPr>
                              <w:t>, Save the children</w:t>
                            </w:r>
                          </w:p>
                          <w:p w14:paraId="2B8AF484" w14:textId="340940D5" w:rsidR="00254C01" w:rsidRDefault="00EB500E" w:rsidP="00E03704">
                            <w:pPr>
                              <w:spacing w:after="0" w:line="288" w:lineRule="auto"/>
                              <w:ind w:right="391"/>
                            </w:pPr>
                            <w:hyperlink r:id="rId15" w:history="1">
                              <w:r w:rsidR="00254C01" w:rsidRPr="00254C01">
                                <w:rPr>
                                  <w:rStyle w:val="Hipervnculo"/>
                                  <w:rFonts w:asciiTheme="minorHAnsi" w:hAnsiTheme="minorHAnsi" w:cstheme="minorHAnsi"/>
                                  <w:sz w:val="28"/>
                                  <w:szCs w:val="28"/>
                                </w:rPr>
                                <w:t>Click acá</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23E5B3" id="_x0000_t202" coordsize="21600,21600" o:spt="202" path="m,l,21600r21600,l21600,xe">
                <v:stroke joinstyle="miter"/>
                <v:path gradientshapeok="t" o:connecttype="rect"/>
              </v:shapetype>
              <v:shape id="Cuadro de texto 2" o:spid="_x0000_s1026" type="#_x0000_t202" style="position:absolute;left:0;text-align:left;margin-left:193.15pt;margin-top:167.4pt;width:261.3pt;height:71.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" stroked="f">
                <v:textbox>
                  <w:txbxContent>
                    <w:p w14:paraId="7B33B14B" w14:textId="5F8420FC" w:rsidR="00254C01" w:rsidRDefault="00254C01" w:rsidP="00254C01">
                      <w:p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 xml:space="preserve">Video: </w:t>
                      </w:r>
                      <w:r w:rsidRPr="00254C01">
                        <w:rPr>
                          <w:rFonts w:asciiTheme="minorHAnsi" w:hAnsiTheme="minorHAnsi" w:cstheme="minorHAnsi"/>
                          <w:color w:val="000000"/>
                          <w:sz w:val="28"/>
                          <w:szCs w:val="28"/>
                        </w:rPr>
                        <w:t>Intercambio de experiencias de Participación Infantil</w:t>
                      </w:r>
                      <w:r>
                        <w:rPr>
                          <w:rFonts w:asciiTheme="minorHAnsi" w:hAnsiTheme="minorHAnsi" w:cstheme="minorHAnsi"/>
                          <w:color w:val="000000"/>
                          <w:sz w:val="28"/>
                          <w:szCs w:val="28"/>
                        </w:rPr>
                        <w:t>, Save the children</w:t>
                      </w:r>
                    </w:p>
                    <w:p w14:paraId="2B8AF484" w14:textId="340940D5" w:rsidR="00254C01" w:rsidRDefault="00254C01" w:rsidP="00E03704">
                      <w:pPr>
                        <w:spacing w:after="0" w:line="288" w:lineRule="auto"/>
                        <w:ind w:right="391"/>
                      </w:pPr>
                      <w:hyperlink r:id="rId16" w:history="1">
                        <w:r w:rsidRPr="00254C01">
                          <w:rPr>
                            <w:rStyle w:val="Hipervnculo"/>
                            <w:rFonts w:asciiTheme="minorHAnsi" w:hAnsiTheme="minorHAnsi" w:cstheme="minorHAnsi"/>
                            <w:sz w:val="28"/>
                            <w:szCs w:val="28"/>
                          </w:rPr>
                          <w:t>Click acá</w:t>
                        </w:r>
                      </w:hyperlink>
                    </w:p>
                  </w:txbxContent>
                </v:textbox>
                <w10:wrap type="square"/>
              </v:shape>
            </w:pict>
          </mc:Fallback>
        </mc:AlternateContent>
      </w:r>
      <w:r>
        <w:rPr>
          <w:noProof/>
        </w:rPr>
        <w:drawing>
          <wp:anchor distT="0" distB="0" distL="114300" distR="114300" simplePos="0" relativeHeight="251670528" behindDoc="0" locked="0" layoutInCell="1" allowOverlap="1" wp14:anchorId="16A98A6C" wp14:editId="418D76B6">
            <wp:simplePos x="0" y="0"/>
            <wp:positionH relativeFrom="column">
              <wp:posOffset>2396490</wp:posOffset>
            </wp:positionH>
            <wp:positionV relativeFrom="paragraph">
              <wp:posOffset>158115</wp:posOffset>
            </wp:positionV>
            <wp:extent cx="3043555" cy="1727200"/>
            <wp:effectExtent l="0" t="0" r="4445"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2674" t="13239" r="12901" b="11630"/>
                    <a:stretch/>
                  </pic:blipFill>
                  <pic:spPr bwMode="auto">
                    <a:xfrm>
                      <a:off x="0" y="0"/>
                      <a:ext cx="304355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5EE09" w14:textId="77777777" w:rsidR="00254C01" w:rsidRDefault="00254C01" w:rsidP="00B22DCE">
      <w:p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 xml:space="preserve">Libro: </w:t>
      </w:r>
      <w:r w:rsidR="00D54FD3">
        <w:rPr>
          <w:rFonts w:asciiTheme="minorHAnsi" w:hAnsiTheme="minorHAnsi" w:cstheme="minorHAnsi"/>
          <w:color w:val="000000"/>
          <w:sz w:val="28"/>
          <w:szCs w:val="28"/>
        </w:rPr>
        <w:t xml:space="preserve">La calle es libre de </w:t>
      </w:r>
    </w:p>
    <w:p w14:paraId="778D3B87" w14:textId="3FDE7B1D" w:rsidR="00D54FD3" w:rsidRDefault="00D54FD3" w:rsidP="00B22DCE">
      <w:p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 xml:space="preserve">la autora </w:t>
      </w:r>
      <w:proofErr w:type="spellStart"/>
      <w:r>
        <w:rPr>
          <w:rFonts w:asciiTheme="minorHAnsi" w:hAnsiTheme="minorHAnsi" w:cstheme="minorHAnsi"/>
          <w:color w:val="000000"/>
          <w:sz w:val="28"/>
          <w:szCs w:val="28"/>
        </w:rPr>
        <w:t>Kurusa</w:t>
      </w:r>
      <w:proofErr w:type="spellEnd"/>
      <w:r w:rsidR="00254C01">
        <w:rPr>
          <w:rFonts w:asciiTheme="minorHAnsi" w:hAnsiTheme="minorHAnsi" w:cstheme="minorHAnsi"/>
          <w:color w:val="000000"/>
          <w:sz w:val="28"/>
          <w:szCs w:val="28"/>
        </w:rPr>
        <w:t>.</w:t>
      </w:r>
    </w:p>
    <w:p w14:paraId="73C76C8F" w14:textId="1CEEA0DC" w:rsidR="00D54FD3" w:rsidRDefault="00EB500E" w:rsidP="00B22DCE">
      <w:pPr>
        <w:spacing w:after="0" w:line="288" w:lineRule="auto"/>
        <w:ind w:right="391"/>
        <w:rPr>
          <w:rFonts w:asciiTheme="minorHAnsi" w:hAnsiTheme="minorHAnsi" w:cstheme="minorHAnsi"/>
          <w:color w:val="000000"/>
          <w:sz w:val="28"/>
          <w:szCs w:val="28"/>
        </w:rPr>
      </w:pPr>
      <w:hyperlink r:id="rId18" w:history="1">
        <w:proofErr w:type="spellStart"/>
        <w:r w:rsidR="00D54FD3" w:rsidRPr="00D54FD3">
          <w:rPr>
            <w:rStyle w:val="Hipervnculo"/>
            <w:rFonts w:asciiTheme="minorHAnsi" w:hAnsiTheme="minorHAnsi" w:cstheme="minorHAnsi"/>
            <w:sz w:val="28"/>
            <w:szCs w:val="28"/>
          </w:rPr>
          <w:t>Click</w:t>
        </w:r>
        <w:proofErr w:type="spellEnd"/>
        <w:r w:rsidR="00D54FD3" w:rsidRPr="00D54FD3">
          <w:rPr>
            <w:rStyle w:val="Hipervnculo"/>
            <w:rFonts w:asciiTheme="minorHAnsi" w:hAnsiTheme="minorHAnsi" w:cstheme="minorHAnsi"/>
            <w:sz w:val="28"/>
            <w:szCs w:val="28"/>
          </w:rPr>
          <w:t xml:space="preserve"> acá</w:t>
        </w:r>
      </w:hyperlink>
    </w:p>
    <w:p w14:paraId="05CFC09E" w14:textId="77777777" w:rsidR="00D54FD3" w:rsidRDefault="00D54FD3" w:rsidP="00B22DCE">
      <w:pPr>
        <w:spacing w:after="0" w:line="288" w:lineRule="auto"/>
        <w:ind w:right="391"/>
        <w:rPr>
          <w:rFonts w:asciiTheme="minorHAnsi" w:hAnsiTheme="minorHAnsi" w:cstheme="minorHAnsi"/>
          <w:color w:val="000000"/>
          <w:sz w:val="28"/>
          <w:szCs w:val="28"/>
        </w:rPr>
      </w:pPr>
    </w:p>
    <w:p w14:paraId="7BB63076" w14:textId="60F2715F" w:rsidR="00560B1C" w:rsidRDefault="00254C01"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Después de eso, tengamos un espacio de conversación</w:t>
      </w:r>
      <w:r w:rsidR="00343C86">
        <w:rPr>
          <w:rFonts w:asciiTheme="minorHAnsi" w:hAnsiTheme="minorHAnsi" w:cstheme="minorHAnsi"/>
          <w:color w:val="000000"/>
          <w:sz w:val="28"/>
          <w:szCs w:val="28"/>
        </w:rPr>
        <w:t>, pensemos en preguntas que tengan que ver con la lectura y el video</w:t>
      </w:r>
      <w:r w:rsidR="00E03704">
        <w:rPr>
          <w:rFonts w:asciiTheme="minorHAnsi" w:hAnsiTheme="minorHAnsi" w:cstheme="minorHAnsi"/>
          <w:color w:val="000000"/>
          <w:sz w:val="28"/>
          <w:szCs w:val="28"/>
        </w:rPr>
        <w:t>,</w:t>
      </w:r>
      <w:r w:rsidR="00343C86">
        <w:rPr>
          <w:rFonts w:asciiTheme="minorHAnsi" w:hAnsiTheme="minorHAnsi" w:cstheme="minorHAnsi"/>
          <w:color w:val="000000"/>
          <w:sz w:val="28"/>
          <w:szCs w:val="28"/>
        </w:rPr>
        <w:t xml:space="preserve"> y que se relacionan con el tema que nos convoca, algunas preguntas pueden ser:</w:t>
      </w:r>
    </w:p>
    <w:p w14:paraId="37E37F08" w14:textId="77777777" w:rsid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t xml:space="preserve">¿Qué te llamó la atención de lo que leíste o </w:t>
      </w:r>
      <w:r>
        <w:rPr>
          <w:rFonts w:asciiTheme="minorHAnsi" w:hAnsiTheme="minorHAnsi" w:cstheme="minorHAnsi"/>
          <w:color w:val="000000"/>
          <w:sz w:val="28"/>
          <w:szCs w:val="28"/>
        </w:rPr>
        <w:t>viste</w:t>
      </w:r>
      <w:r w:rsidRPr="00343C86">
        <w:rPr>
          <w:rFonts w:asciiTheme="minorHAnsi" w:hAnsiTheme="minorHAnsi" w:cstheme="minorHAnsi"/>
          <w:color w:val="000000"/>
          <w:sz w:val="28"/>
          <w:szCs w:val="28"/>
        </w:rPr>
        <w:t xml:space="preserve">? ¿En qué te hizo pensar? </w:t>
      </w:r>
    </w:p>
    <w:p w14:paraId="107BE8E7" w14:textId="2374411B" w:rsid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lastRenderedPageBreak/>
        <w:t xml:space="preserve">¿Hay algo de lo que sucede en el libro </w:t>
      </w:r>
      <w:r>
        <w:rPr>
          <w:rFonts w:asciiTheme="minorHAnsi" w:hAnsiTheme="minorHAnsi" w:cstheme="minorHAnsi"/>
          <w:color w:val="000000"/>
          <w:sz w:val="28"/>
          <w:szCs w:val="28"/>
        </w:rPr>
        <w:t xml:space="preserve">o el video </w:t>
      </w:r>
      <w:r w:rsidRPr="00343C86">
        <w:rPr>
          <w:rFonts w:asciiTheme="minorHAnsi" w:hAnsiTheme="minorHAnsi" w:cstheme="minorHAnsi"/>
          <w:color w:val="000000"/>
          <w:sz w:val="28"/>
          <w:szCs w:val="28"/>
        </w:rPr>
        <w:t xml:space="preserve">que </w:t>
      </w:r>
      <w:r>
        <w:rPr>
          <w:rFonts w:asciiTheme="minorHAnsi" w:hAnsiTheme="minorHAnsi" w:cstheme="minorHAnsi"/>
          <w:color w:val="000000"/>
          <w:sz w:val="28"/>
          <w:szCs w:val="28"/>
        </w:rPr>
        <w:t>le haya sucedido a tu comunidad</w:t>
      </w:r>
      <w:r w:rsidRPr="00343C86">
        <w:rPr>
          <w:rFonts w:asciiTheme="minorHAnsi" w:hAnsiTheme="minorHAnsi" w:cstheme="minorHAnsi"/>
          <w:color w:val="000000"/>
          <w:sz w:val="28"/>
          <w:szCs w:val="28"/>
        </w:rPr>
        <w:t>? ¿En qué es parecido o diferente?</w:t>
      </w:r>
    </w:p>
    <w:p w14:paraId="0D6ACDDC" w14:textId="2F17EE55" w:rsidR="00343C86" w:rsidRP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t>¿Qué características atribuirían al grupo de niñas y niños?</w:t>
      </w:r>
      <w:r>
        <w:rPr>
          <w:rFonts w:asciiTheme="minorHAnsi" w:hAnsiTheme="minorHAnsi" w:cstheme="minorHAnsi"/>
          <w:color w:val="000000"/>
          <w:sz w:val="28"/>
          <w:szCs w:val="28"/>
        </w:rPr>
        <w:t xml:space="preserve"> ¿de qué manera participan</w:t>
      </w:r>
    </w:p>
    <w:p w14:paraId="159FC1DF" w14:textId="3B42A7A1" w:rsidR="00343C86" w:rsidRP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t>¿Qué opinan del actuar del grupo para conseguir el parque? ¿En qué se diferencia del actuar de los adultos?</w:t>
      </w:r>
    </w:p>
    <w:p w14:paraId="31B5E148" w14:textId="67B25714" w:rsidR="00343C86" w:rsidRP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t>En el libro se mencionan juegos infantiles al aire libre. Se les pregunta si practican algún juego al aire libre y si saben a qué jugaba su mamá, papá, abuela, abuelo u otro familiar.</w:t>
      </w:r>
    </w:p>
    <w:p w14:paraId="22A6AB28" w14:textId="538C4CEA" w:rsidR="00343C86" w:rsidRP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t>¿En qué situaciones los niños dicen “la calle es libre” y qué significado le otorgan a la frase según el cuento?</w:t>
      </w:r>
    </w:p>
    <w:p w14:paraId="6F00DE7E" w14:textId="7B66AF8D" w:rsidR="00343C86" w:rsidRP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t>¿Qué actitud asumen los hombres del concejo municipal y cómo actúa la policía?</w:t>
      </w:r>
    </w:p>
    <w:p w14:paraId="0F647420" w14:textId="48DA26C3" w:rsidR="00343C86" w:rsidRP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t>¿Por qué los del concejo prometieron crear el parque?</w:t>
      </w:r>
    </w:p>
    <w:p w14:paraId="52CF04E1" w14:textId="1ADCACC7" w:rsidR="00343C86" w:rsidRP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t>¿Qué opinan sobre lo que hizo la periodista? ¿Qué percepción tienen de la forma en que los medios de comunicación informan sobre las movilizaciones sociales?</w:t>
      </w:r>
    </w:p>
    <w:p w14:paraId="6AFB0187" w14:textId="200CAF11" w:rsidR="00343C86" w:rsidRP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t>¿Reconocen algunas situaciones similares a las del cuento en la ciudad o en el país en que vives?</w:t>
      </w:r>
    </w:p>
    <w:p w14:paraId="3DF26C9F" w14:textId="4F2BB48F" w:rsidR="00343C86" w:rsidRPr="00343C86" w:rsidRDefault="00343C86" w:rsidP="00B22DCE">
      <w:pPr>
        <w:pStyle w:val="Prrafodelista"/>
        <w:numPr>
          <w:ilvl w:val="0"/>
          <w:numId w:val="11"/>
        </w:numPr>
        <w:spacing w:after="0" w:line="288" w:lineRule="auto"/>
        <w:ind w:right="390"/>
        <w:rPr>
          <w:rFonts w:asciiTheme="minorHAnsi" w:hAnsiTheme="minorHAnsi" w:cstheme="minorHAnsi"/>
          <w:color w:val="000000"/>
          <w:sz w:val="28"/>
          <w:szCs w:val="28"/>
        </w:rPr>
      </w:pPr>
      <w:r w:rsidRPr="00343C86">
        <w:rPr>
          <w:rFonts w:asciiTheme="minorHAnsi" w:hAnsiTheme="minorHAnsi" w:cstheme="minorHAnsi"/>
          <w:color w:val="000000"/>
          <w:sz w:val="28"/>
          <w:szCs w:val="28"/>
        </w:rPr>
        <w:t>¿Qué valoran de la historia que podría replicarse en el lugar dónde vives?</w:t>
      </w:r>
    </w:p>
    <w:p w14:paraId="176E2750" w14:textId="77777777" w:rsidR="00560B1C" w:rsidRPr="00F64B56" w:rsidRDefault="00560B1C" w:rsidP="00B22DCE">
      <w:pPr>
        <w:spacing w:after="0" w:line="288" w:lineRule="auto"/>
        <w:ind w:left="284" w:right="390"/>
        <w:rPr>
          <w:rFonts w:asciiTheme="minorHAnsi" w:hAnsiTheme="minorHAnsi" w:cstheme="minorHAnsi"/>
          <w:color w:val="000000"/>
          <w:sz w:val="28"/>
          <w:szCs w:val="28"/>
        </w:rPr>
      </w:pPr>
    </w:p>
    <w:p w14:paraId="72ED9BD9" w14:textId="3B92910F" w:rsidR="00560B1C" w:rsidRPr="00F64B56" w:rsidRDefault="00343C86" w:rsidP="00B22DCE">
      <w:pPr>
        <w:spacing w:after="0" w:line="288" w:lineRule="auto"/>
        <w:ind w:left="284" w:right="390"/>
        <w:rPr>
          <w:rFonts w:asciiTheme="minorHAnsi" w:hAnsiTheme="minorHAnsi" w:cstheme="minorHAnsi"/>
          <w:color w:val="000000"/>
          <w:sz w:val="28"/>
          <w:szCs w:val="28"/>
        </w:rPr>
      </w:pPr>
      <w:r>
        <w:rPr>
          <w:rFonts w:asciiTheme="minorHAnsi" w:hAnsiTheme="minorHAnsi" w:cstheme="minorHAnsi"/>
          <w:color w:val="000000"/>
          <w:sz w:val="28"/>
          <w:szCs w:val="28"/>
        </w:rPr>
        <w:t>Acto seguido</w:t>
      </w:r>
      <w:r w:rsidR="00560B1C" w:rsidRPr="00F64B56">
        <w:rPr>
          <w:rFonts w:asciiTheme="minorHAnsi" w:hAnsiTheme="minorHAnsi" w:cstheme="minorHAnsi"/>
          <w:color w:val="000000"/>
          <w:sz w:val="28"/>
          <w:szCs w:val="28"/>
        </w:rPr>
        <w:t xml:space="preserve">, se reparten colores, lápices y hojas y se les pide a los y las participantes que respondan por escrito la siguiente pregunta ¿Qué </w:t>
      </w:r>
      <w:r w:rsidR="00E03704">
        <w:rPr>
          <w:rFonts w:asciiTheme="minorHAnsi" w:hAnsiTheme="minorHAnsi" w:cstheme="minorHAnsi"/>
          <w:color w:val="000000"/>
          <w:sz w:val="28"/>
          <w:szCs w:val="28"/>
        </w:rPr>
        <w:t>entendemos por participación infantil</w:t>
      </w:r>
      <w:r w:rsidR="00560B1C" w:rsidRPr="00F64B56">
        <w:rPr>
          <w:rFonts w:asciiTheme="minorHAnsi" w:hAnsiTheme="minorHAnsi" w:cstheme="minorHAnsi"/>
          <w:color w:val="000000"/>
          <w:sz w:val="28"/>
          <w:szCs w:val="28"/>
        </w:rPr>
        <w:t>? (en esta y otras actividades de escritura, es necesario que el facilitador identifique a los y las participantes que no utilizan este sino otros medios de comunicación como la oralidad para que responden de la forma en la que ellos prefieran y, así, enriquecer más la actividad) después de esto, que dibujen ¿</w:t>
      </w:r>
      <w:r w:rsidR="00E03704">
        <w:rPr>
          <w:rFonts w:asciiTheme="minorHAnsi" w:hAnsiTheme="minorHAnsi" w:cstheme="minorHAnsi"/>
          <w:color w:val="000000"/>
          <w:sz w:val="28"/>
          <w:szCs w:val="28"/>
        </w:rPr>
        <w:t xml:space="preserve">En qué momentos y lugares </w:t>
      </w:r>
      <w:r w:rsidR="0061099D">
        <w:rPr>
          <w:rFonts w:asciiTheme="minorHAnsi" w:hAnsiTheme="minorHAnsi" w:cstheme="minorHAnsi"/>
          <w:color w:val="000000"/>
          <w:sz w:val="28"/>
          <w:szCs w:val="28"/>
        </w:rPr>
        <w:t>los niños y niñas han participado en mi comunidad</w:t>
      </w:r>
      <w:r w:rsidR="00560B1C" w:rsidRPr="00F64B56">
        <w:rPr>
          <w:rFonts w:asciiTheme="minorHAnsi" w:hAnsiTheme="minorHAnsi" w:cstheme="minorHAnsi"/>
          <w:color w:val="000000"/>
          <w:sz w:val="28"/>
          <w:szCs w:val="28"/>
        </w:rPr>
        <w:t>?</w:t>
      </w:r>
      <w:sdt>
        <w:sdtPr>
          <w:rPr>
            <w:rFonts w:asciiTheme="minorHAnsi" w:hAnsiTheme="minorHAnsi" w:cstheme="minorHAnsi"/>
            <w:sz w:val="28"/>
            <w:szCs w:val="28"/>
          </w:rPr>
          <w:tag w:val="goog_rdk_47"/>
          <w:id w:val="855857208"/>
        </w:sdtPr>
        <w:sdtEndPr/>
        <w:sdtContent>
          <w:r w:rsidR="00560B1C" w:rsidRPr="00F64B56">
            <w:rPr>
              <w:rFonts w:asciiTheme="minorHAnsi" w:hAnsiTheme="minorHAnsi" w:cstheme="minorHAnsi"/>
              <w:color w:val="000000"/>
              <w:sz w:val="28"/>
              <w:szCs w:val="28"/>
            </w:rPr>
            <w:t>.</w:t>
          </w:r>
        </w:sdtContent>
      </w:sdt>
      <w:r w:rsidR="00560B1C" w:rsidRPr="00F64B56">
        <w:rPr>
          <w:rFonts w:asciiTheme="minorHAnsi" w:hAnsiTheme="minorHAnsi" w:cstheme="minorHAnsi"/>
          <w:color w:val="000000"/>
          <w:sz w:val="28"/>
          <w:szCs w:val="28"/>
        </w:rPr>
        <w:t xml:space="preserve"> Al finalizar la actividad se recogen los trabajos de los </w:t>
      </w:r>
      <w:r w:rsidR="00560B1C" w:rsidRPr="00F64B56">
        <w:rPr>
          <w:rFonts w:asciiTheme="minorHAnsi" w:hAnsiTheme="minorHAnsi" w:cstheme="minorHAnsi"/>
          <w:color w:val="000000"/>
          <w:sz w:val="28"/>
          <w:szCs w:val="28"/>
        </w:rPr>
        <w:lastRenderedPageBreak/>
        <w:t xml:space="preserve">y las participantes y se ubican en forma de collage en una cartelera para </w:t>
      </w:r>
      <w:r w:rsidR="00E03704">
        <w:rPr>
          <w:rFonts w:asciiTheme="minorHAnsi" w:hAnsiTheme="minorHAnsi" w:cstheme="minorHAnsi"/>
          <w:color w:val="000000"/>
          <w:sz w:val="28"/>
          <w:szCs w:val="28"/>
        </w:rPr>
        <w:t>que todos podamos ver los resultados.</w:t>
      </w:r>
      <w:r w:rsidR="0061099D">
        <w:rPr>
          <w:rFonts w:asciiTheme="minorHAnsi" w:hAnsiTheme="minorHAnsi" w:cstheme="minorHAnsi"/>
          <w:color w:val="000000"/>
          <w:sz w:val="28"/>
          <w:szCs w:val="28"/>
        </w:rPr>
        <w:t xml:space="preserve"> Y compartimos lo escrito y dibujado.</w:t>
      </w:r>
    </w:p>
    <w:p w14:paraId="2080C726" w14:textId="63696E69" w:rsidR="00560B1C" w:rsidRPr="00F64B56" w:rsidRDefault="00560B1C" w:rsidP="00B22DCE">
      <w:pPr>
        <w:spacing w:after="0" w:line="288" w:lineRule="auto"/>
        <w:ind w:left="284" w:right="390"/>
        <w:rPr>
          <w:rFonts w:asciiTheme="minorHAnsi" w:hAnsiTheme="minorHAnsi" w:cstheme="minorHAnsi"/>
          <w:color w:val="000000"/>
          <w:sz w:val="28"/>
          <w:szCs w:val="28"/>
        </w:rPr>
      </w:pPr>
    </w:p>
    <w:p w14:paraId="404AAEFA" w14:textId="77777777" w:rsidR="00E03704" w:rsidRDefault="00E03704" w:rsidP="00B22DCE">
      <w:pPr>
        <w:tabs>
          <w:tab w:val="left" w:pos="4500"/>
        </w:tabs>
        <w:spacing w:after="0" w:line="288" w:lineRule="auto"/>
        <w:ind w:right="390"/>
        <w:rPr>
          <w:rFonts w:asciiTheme="minorHAnsi" w:hAnsiTheme="minorHAnsi" w:cstheme="minorHAnsi"/>
          <w:b/>
          <w:color w:val="000000"/>
          <w:sz w:val="28"/>
          <w:szCs w:val="28"/>
        </w:rPr>
      </w:pPr>
      <w:r>
        <w:rPr>
          <w:rFonts w:asciiTheme="minorHAnsi" w:hAnsiTheme="minorHAnsi" w:cstheme="minorHAnsi"/>
          <w:b/>
          <w:color w:val="000000"/>
          <w:sz w:val="28"/>
          <w:szCs w:val="28"/>
        </w:rPr>
        <w:t>El Termómetro de la participación infantil</w:t>
      </w:r>
    </w:p>
    <w:p w14:paraId="5DD446E3" w14:textId="77777777" w:rsidR="00560B1C" w:rsidRPr="00F64B56" w:rsidRDefault="00560B1C" w:rsidP="00B22DCE">
      <w:pPr>
        <w:spacing w:after="0" w:line="288" w:lineRule="auto"/>
        <w:ind w:right="390"/>
        <w:rPr>
          <w:rFonts w:asciiTheme="minorHAnsi" w:hAnsiTheme="minorHAnsi" w:cstheme="minorHAnsi"/>
          <w:color w:val="000000"/>
          <w:sz w:val="28"/>
          <w:szCs w:val="28"/>
        </w:rPr>
      </w:pPr>
    </w:p>
    <w:p w14:paraId="5182EACD" w14:textId="69BBBF3D" w:rsidR="0061099D" w:rsidRDefault="0061099D" w:rsidP="00B22DCE">
      <w:pPr>
        <w:tabs>
          <w:tab w:val="left" w:pos="4500"/>
        </w:tabs>
        <w:spacing w:after="0" w:line="288" w:lineRule="auto"/>
        <w:ind w:right="390"/>
        <w:rPr>
          <w:rFonts w:asciiTheme="minorHAnsi" w:hAnsiTheme="minorHAnsi" w:cstheme="minorHAnsi"/>
          <w:color w:val="000000"/>
          <w:sz w:val="28"/>
          <w:szCs w:val="28"/>
        </w:rPr>
      </w:pPr>
      <w:r>
        <w:rPr>
          <w:rFonts w:asciiTheme="minorHAnsi" w:hAnsiTheme="minorHAnsi" w:cstheme="minorHAnsi"/>
          <w:b/>
          <w:color w:val="000000"/>
          <w:sz w:val="28"/>
          <w:szCs w:val="28"/>
        </w:rPr>
        <w:t>Segunda</w:t>
      </w:r>
      <w:r w:rsidRPr="00F64B56">
        <w:rPr>
          <w:rFonts w:asciiTheme="minorHAnsi" w:hAnsiTheme="minorHAnsi" w:cstheme="minorHAnsi"/>
          <w:b/>
          <w:color w:val="000000"/>
          <w:sz w:val="28"/>
          <w:szCs w:val="28"/>
        </w:rPr>
        <w:t xml:space="preserve"> actividad: </w:t>
      </w:r>
      <w:r w:rsidRPr="0061099D">
        <w:rPr>
          <w:rFonts w:asciiTheme="minorHAnsi" w:hAnsiTheme="minorHAnsi" w:cstheme="minorHAnsi"/>
          <w:bCs/>
          <w:color w:val="000000"/>
          <w:sz w:val="28"/>
          <w:szCs w:val="28"/>
        </w:rPr>
        <w:t xml:space="preserve">Consultar directamente con los niños, niñas y adolescentes para identificar los niveles de participación infantil en mi territorio. </w:t>
      </w:r>
    </w:p>
    <w:p w14:paraId="26769703" w14:textId="243D74F7" w:rsidR="0061099D" w:rsidRPr="0061099D" w:rsidRDefault="0061099D" w:rsidP="00B22DCE">
      <w:pPr>
        <w:tabs>
          <w:tab w:val="left" w:pos="4500"/>
        </w:tabs>
        <w:spacing w:after="0" w:line="288" w:lineRule="auto"/>
        <w:ind w:right="390"/>
        <w:rPr>
          <w:rFonts w:asciiTheme="minorHAnsi" w:hAnsiTheme="minorHAnsi" w:cstheme="minorHAnsi"/>
          <w:color w:val="000000"/>
          <w:sz w:val="28"/>
          <w:szCs w:val="28"/>
        </w:rPr>
      </w:pPr>
      <w:r w:rsidRPr="0061099D">
        <w:rPr>
          <w:rFonts w:asciiTheme="minorHAnsi" w:hAnsiTheme="minorHAnsi" w:cstheme="minorHAnsi"/>
          <w:b/>
          <w:bCs/>
          <w:color w:val="000000"/>
          <w:sz w:val="28"/>
          <w:szCs w:val="28"/>
        </w:rPr>
        <w:t>Público objetivo:</w:t>
      </w:r>
      <w:r>
        <w:rPr>
          <w:rFonts w:asciiTheme="minorHAnsi" w:hAnsiTheme="minorHAnsi" w:cstheme="minorHAnsi"/>
          <w:b/>
          <w:bCs/>
          <w:color w:val="000000"/>
          <w:sz w:val="28"/>
          <w:szCs w:val="28"/>
        </w:rPr>
        <w:t xml:space="preserve"> </w:t>
      </w:r>
      <w:r>
        <w:rPr>
          <w:rFonts w:asciiTheme="minorHAnsi" w:hAnsiTheme="minorHAnsi" w:cstheme="minorHAnsi"/>
          <w:color w:val="000000"/>
          <w:sz w:val="28"/>
          <w:szCs w:val="28"/>
        </w:rPr>
        <w:t>Especialmente dirigido a niños, niñas y adolescentes</w:t>
      </w:r>
      <w:r w:rsidR="00DB2A3B">
        <w:rPr>
          <w:rFonts w:asciiTheme="minorHAnsi" w:hAnsiTheme="minorHAnsi" w:cstheme="minorHAnsi"/>
          <w:color w:val="000000"/>
          <w:sz w:val="28"/>
          <w:szCs w:val="28"/>
        </w:rPr>
        <w:t xml:space="preserve"> (NNA)</w:t>
      </w:r>
    </w:p>
    <w:p w14:paraId="2E8C0E14" w14:textId="268EBE72" w:rsidR="0061099D" w:rsidRPr="00F64B56" w:rsidRDefault="0061099D" w:rsidP="00B22DCE">
      <w:pPr>
        <w:spacing w:after="0" w:line="288" w:lineRule="auto"/>
        <w:ind w:right="391"/>
        <w:rPr>
          <w:rFonts w:asciiTheme="minorHAnsi" w:hAnsiTheme="minorHAnsi" w:cstheme="minorHAnsi"/>
          <w:color w:val="000000"/>
          <w:sz w:val="28"/>
          <w:szCs w:val="28"/>
        </w:rPr>
      </w:pPr>
      <w:r w:rsidRPr="00F64B56">
        <w:rPr>
          <w:rFonts w:asciiTheme="minorHAnsi" w:hAnsiTheme="minorHAnsi" w:cstheme="minorHAnsi"/>
          <w:b/>
          <w:color w:val="000000"/>
          <w:sz w:val="28"/>
          <w:szCs w:val="28"/>
        </w:rPr>
        <w:t>Objetivo:</w:t>
      </w:r>
      <w:r w:rsidRPr="00F64B56">
        <w:rPr>
          <w:rFonts w:asciiTheme="minorHAnsi" w:hAnsiTheme="minorHAnsi" w:cstheme="minorHAnsi"/>
          <w:color w:val="000000"/>
          <w:sz w:val="28"/>
          <w:szCs w:val="28"/>
        </w:rPr>
        <w:t xml:space="preserve"> identificar </w:t>
      </w:r>
      <w:r>
        <w:rPr>
          <w:rFonts w:asciiTheme="minorHAnsi" w:hAnsiTheme="minorHAnsi" w:cstheme="minorHAnsi"/>
          <w:color w:val="000000"/>
          <w:sz w:val="28"/>
          <w:szCs w:val="28"/>
        </w:rPr>
        <w:t>qué espacios y momentos se da la participación infantil y cómo mejorar la oferta y garantía de estos escenarios</w:t>
      </w:r>
    </w:p>
    <w:p w14:paraId="4E04F3C0" w14:textId="77777777" w:rsidR="0061099D" w:rsidRPr="00F64B56" w:rsidRDefault="0061099D" w:rsidP="00B22DCE">
      <w:pPr>
        <w:spacing w:after="0" w:line="288" w:lineRule="auto"/>
        <w:ind w:right="391"/>
        <w:rPr>
          <w:rFonts w:asciiTheme="minorHAnsi" w:hAnsiTheme="minorHAnsi" w:cstheme="minorHAnsi"/>
          <w:color w:val="000000"/>
          <w:sz w:val="28"/>
          <w:szCs w:val="28"/>
        </w:rPr>
      </w:pPr>
      <w:r w:rsidRPr="00F64B56">
        <w:rPr>
          <w:rFonts w:asciiTheme="minorHAnsi" w:hAnsiTheme="minorHAnsi" w:cstheme="minorHAnsi"/>
          <w:b/>
          <w:color w:val="000000"/>
          <w:sz w:val="28"/>
          <w:szCs w:val="28"/>
        </w:rPr>
        <w:t xml:space="preserve">Materiales: </w:t>
      </w:r>
      <w:r w:rsidRPr="00F64B56">
        <w:rPr>
          <w:rFonts w:asciiTheme="minorHAnsi" w:hAnsiTheme="minorHAnsi" w:cstheme="minorHAnsi"/>
          <w:color w:val="000000"/>
          <w:sz w:val="28"/>
          <w:szCs w:val="28"/>
        </w:rPr>
        <w:t>cartulinas, pinturas, pinceles</w:t>
      </w:r>
    </w:p>
    <w:p w14:paraId="2F07E877" w14:textId="77777777" w:rsidR="0061099D" w:rsidRDefault="0061099D" w:rsidP="00B22DCE">
      <w:pPr>
        <w:spacing w:after="0" w:line="288" w:lineRule="auto"/>
        <w:ind w:right="391"/>
        <w:rPr>
          <w:rFonts w:asciiTheme="minorHAnsi" w:hAnsiTheme="minorHAnsi" w:cstheme="minorHAnsi"/>
          <w:color w:val="000000"/>
          <w:sz w:val="28"/>
          <w:szCs w:val="28"/>
        </w:rPr>
      </w:pPr>
      <w:r w:rsidRPr="00F64B56">
        <w:rPr>
          <w:rFonts w:asciiTheme="minorHAnsi" w:hAnsiTheme="minorHAnsi" w:cstheme="minorHAnsi"/>
          <w:b/>
          <w:color w:val="000000"/>
          <w:sz w:val="28"/>
          <w:szCs w:val="28"/>
        </w:rPr>
        <w:t xml:space="preserve">Tiempo: </w:t>
      </w:r>
      <w:r w:rsidRPr="00F64B56">
        <w:rPr>
          <w:rFonts w:asciiTheme="minorHAnsi" w:hAnsiTheme="minorHAnsi" w:cstheme="minorHAnsi"/>
          <w:color w:val="000000"/>
          <w:sz w:val="28"/>
          <w:szCs w:val="28"/>
        </w:rPr>
        <w:t xml:space="preserve"> </w:t>
      </w:r>
      <w:r>
        <w:rPr>
          <w:rFonts w:asciiTheme="minorHAnsi" w:hAnsiTheme="minorHAnsi" w:cstheme="minorHAnsi"/>
          <w:color w:val="000000"/>
          <w:sz w:val="28"/>
          <w:szCs w:val="28"/>
        </w:rPr>
        <w:t>2 horas.</w:t>
      </w:r>
    </w:p>
    <w:p w14:paraId="4F86DFB7" w14:textId="77777777" w:rsidR="00560B1C" w:rsidRPr="00F64B56" w:rsidRDefault="00560B1C" w:rsidP="00B22DCE">
      <w:pPr>
        <w:spacing w:after="0" w:line="288" w:lineRule="auto"/>
        <w:ind w:left="284" w:right="390"/>
        <w:rPr>
          <w:rFonts w:asciiTheme="minorHAnsi" w:hAnsiTheme="minorHAnsi" w:cstheme="minorHAnsi"/>
          <w:b/>
          <w:color w:val="000000"/>
          <w:sz w:val="28"/>
          <w:szCs w:val="28"/>
        </w:rPr>
      </w:pPr>
    </w:p>
    <w:p w14:paraId="67561568" w14:textId="5CF14029" w:rsidR="00DB2A3B" w:rsidRDefault="00560B1C" w:rsidP="00B22DCE">
      <w:pPr>
        <w:spacing w:after="0" w:line="288" w:lineRule="auto"/>
        <w:ind w:right="390"/>
        <w:rPr>
          <w:rFonts w:asciiTheme="minorHAnsi" w:hAnsiTheme="minorHAnsi" w:cstheme="minorHAnsi"/>
          <w:color w:val="000000"/>
          <w:sz w:val="28"/>
          <w:szCs w:val="28"/>
        </w:rPr>
      </w:pPr>
      <w:r w:rsidRPr="00F64B56">
        <w:rPr>
          <w:rFonts w:asciiTheme="minorHAnsi" w:hAnsiTheme="minorHAnsi" w:cstheme="minorHAnsi"/>
          <w:color w:val="000000"/>
          <w:sz w:val="28"/>
          <w:szCs w:val="28"/>
        </w:rPr>
        <w:t xml:space="preserve">Para conceptualizar e identificar </w:t>
      </w:r>
      <w:r w:rsidR="0061099D">
        <w:rPr>
          <w:rFonts w:asciiTheme="minorHAnsi" w:hAnsiTheme="minorHAnsi" w:cstheme="minorHAnsi"/>
          <w:color w:val="000000"/>
          <w:sz w:val="28"/>
          <w:szCs w:val="28"/>
        </w:rPr>
        <w:t xml:space="preserve">los niveles de participación infantil </w:t>
      </w:r>
      <w:r w:rsidRPr="00F64B56">
        <w:rPr>
          <w:rFonts w:asciiTheme="minorHAnsi" w:hAnsiTheme="minorHAnsi" w:cstheme="minorHAnsi"/>
          <w:color w:val="000000"/>
          <w:sz w:val="28"/>
          <w:szCs w:val="28"/>
        </w:rPr>
        <w:t>debemos leer con detenimiento, de modo individual y grupal el Módulo uno</w:t>
      </w:r>
      <w:r w:rsidR="00DB2A3B">
        <w:rPr>
          <w:rFonts w:asciiTheme="minorHAnsi" w:hAnsiTheme="minorHAnsi" w:cstheme="minorHAnsi"/>
          <w:color w:val="000000"/>
          <w:sz w:val="28"/>
          <w:szCs w:val="28"/>
        </w:rPr>
        <w:t>, haciendo énfasis en la parte de la escalera de participación infantil</w:t>
      </w:r>
      <w:r w:rsidRPr="00F64B56">
        <w:rPr>
          <w:rFonts w:asciiTheme="minorHAnsi" w:hAnsiTheme="minorHAnsi" w:cstheme="minorHAnsi"/>
          <w:color w:val="000000"/>
          <w:sz w:val="28"/>
          <w:szCs w:val="28"/>
        </w:rPr>
        <w:t>. Se sugiere escribir una página de resumen o diseñar un esquema que permita comprender lo expuesto en es</w:t>
      </w:r>
      <w:r w:rsidR="00DB2A3B">
        <w:rPr>
          <w:rFonts w:asciiTheme="minorHAnsi" w:hAnsiTheme="minorHAnsi" w:cstheme="minorHAnsi"/>
          <w:color w:val="000000"/>
          <w:sz w:val="28"/>
          <w:szCs w:val="28"/>
        </w:rPr>
        <w:t>e apartado. Previamente hacer en una cartelera grande el diagrama de la escalera ya que con ese insumo vamos a trabajar articuladamente con los NNA.</w:t>
      </w:r>
    </w:p>
    <w:p w14:paraId="2E373D50" w14:textId="1837E66E" w:rsidR="00DB2A3B" w:rsidRDefault="00DB2A3B" w:rsidP="00B22DCE">
      <w:pPr>
        <w:spacing w:after="0" w:line="288" w:lineRule="auto"/>
        <w:ind w:right="390"/>
        <w:rPr>
          <w:rFonts w:asciiTheme="minorHAnsi" w:hAnsiTheme="minorHAnsi" w:cstheme="minorHAnsi"/>
          <w:color w:val="000000"/>
          <w:sz w:val="28"/>
          <w:szCs w:val="28"/>
        </w:rPr>
      </w:pPr>
    </w:p>
    <w:p w14:paraId="2C8E616C" w14:textId="1DDD61CE" w:rsidR="00DB2A3B" w:rsidRDefault="00DB2A3B" w:rsidP="00B22DCE">
      <w:p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 xml:space="preserve">Este espacio </w:t>
      </w:r>
      <w:r w:rsidRPr="00F64B56">
        <w:rPr>
          <w:rFonts w:asciiTheme="minorHAnsi" w:hAnsiTheme="minorHAnsi" w:cstheme="minorHAnsi"/>
          <w:color w:val="000000"/>
          <w:sz w:val="28"/>
          <w:szCs w:val="28"/>
        </w:rPr>
        <w:t xml:space="preserve">tiene como propósito </w:t>
      </w:r>
      <w:r w:rsidR="0058582E">
        <w:rPr>
          <w:rFonts w:asciiTheme="minorHAnsi" w:hAnsiTheme="minorHAnsi" w:cstheme="minorHAnsi"/>
          <w:color w:val="000000"/>
          <w:sz w:val="28"/>
          <w:szCs w:val="28"/>
        </w:rPr>
        <w:t xml:space="preserve">poner en contraste lo anteriormente hecho en la actividad 1 con un grupo de NNA para realmente </w:t>
      </w:r>
      <w:r w:rsidRPr="00F64B56">
        <w:rPr>
          <w:rFonts w:asciiTheme="minorHAnsi" w:hAnsiTheme="minorHAnsi" w:cstheme="minorHAnsi"/>
          <w:color w:val="000000"/>
          <w:sz w:val="28"/>
          <w:szCs w:val="28"/>
        </w:rPr>
        <w:t xml:space="preserve">identificar </w:t>
      </w:r>
      <w:r w:rsidR="0058582E">
        <w:rPr>
          <w:rFonts w:asciiTheme="minorHAnsi" w:hAnsiTheme="minorHAnsi" w:cstheme="minorHAnsi"/>
          <w:color w:val="000000"/>
          <w:sz w:val="28"/>
          <w:szCs w:val="28"/>
        </w:rPr>
        <w:t xml:space="preserve">si hay en mi comunidad procesos de </w:t>
      </w:r>
      <w:r>
        <w:rPr>
          <w:rFonts w:asciiTheme="minorHAnsi" w:hAnsiTheme="minorHAnsi" w:cstheme="minorHAnsi"/>
          <w:color w:val="000000"/>
          <w:sz w:val="28"/>
          <w:szCs w:val="28"/>
        </w:rPr>
        <w:t xml:space="preserve">participación infantil y observar qué prácticas y espacios hay actualmente que habilitan espacios expresivos para este público. </w:t>
      </w:r>
      <w:r w:rsidRPr="00F64B56">
        <w:rPr>
          <w:rFonts w:asciiTheme="minorHAnsi" w:hAnsiTheme="minorHAnsi" w:cstheme="minorHAnsi"/>
          <w:color w:val="000000"/>
          <w:sz w:val="28"/>
          <w:szCs w:val="28"/>
        </w:rPr>
        <w:t xml:space="preserve">Para empezar, se recomienda al facilitador(a) compartir </w:t>
      </w:r>
      <w:r>
        <w:rPr>
          <w:rFonts w:asciiTheme="minorHAnsi" w:hAnsiTheme="minorHAnsi" w:cstheme="minorHAnsi"/>
          <w:color w:val="000000"/>
          <w:sz w:val="28"/>
          <w:szCs w:val="28"/>
        </w:rPr>
        <w:t>la siguiente l</w:t>
      </w:r>
      <w:r w:rsidR="0058582E">
        <w:rPr>
          <w:rFonts w:asciiTheme="minorHAnsi" w:hAnsiTheme="minorHAnsi" w:cstheme="minorHAnsi"/>
          <w:color w:val="000000"/>
          <w:sz w:val="28"/>
          <w:szCs w:val="28"/>
        </w:rPr>
        <w:t>e</w:t>
      </w:r>
      <w:r>
        <w:rPr>
          <w:rFonts w:asciiTheme="minorHAnsi" w:hAnsiTheme="minorHAnsi" w:cstheme="minorHAnsi"/>
          <w:color w:val="000000"/>
          <w:sz w:val="28"/>
          <w:szCs w:val="28"/>
        </w:rPr>
        <w:t>ctura</w:t>
      </w:r>
      <w:r w:rsidR="00957E17">
        <w:rPr>
          <w:rFonts w:asciiTheme="minorHAnsi" w:hAnsiTheme="minorHAnsi" w:cstheme="minorHAnsi"/>
          <w:color w:val="000000"/>
          <w:sz w:val="28"/>
          <w:szCs w:val="28"/>
        </w:rPr>
        <w:t xml:space="preserve"> y/o canción</w:t>
      </w:r>
      <w:r>
        <w:rPr>
          <w:rFonts w:asciiTheme="minorHAnsi" w:hAnsiTheme="minorHAnsi" w:cstheme="minorHAnsi"/>
          <w:color w:val="000000"/>
          <w:sz w:val="28"/>
          <w:szCs w:val="28"/>
        </w:rPr>
        <w:t>:</w:t>
      </w:r>
    </w:p>
    <w:p w14:paraId="3E7A6F9C" w14:textId="7A189620" w:rsidR="0058582E" w:rsidRDefault="0058582E" w:rsidP="00B22DCE">
      <w:pPr>
        <w:spacing w:after="0" w:line="288" w:lineRule="auto"/>
        <w:ind w:right="391"/>
        <w:rPr>
          <w:rFonts w:asciiTheme="minorHAnsi" w:hAnsiTheme="minorHAnsi" w:cstheme="minorHAnsi"/>
          <w:color w:val="000000"/>
          <w:sz w:val="28"/>
          <w:szCs w:val="28"/>
        </w:rPr>
      </w:pPr>
    </w:p>
    <w:p w14:paraId="45B221CF" w14:textId="42AEEB0B" w:rsidR="00FB7630" w:rsidRDefault="00FB7630" w:rsidP="00B22DCE">
      <w:pPr>
        <w:spacing w:after="0" w:line="288" w:lineRule="auto"/>
        <w:ind w:right="391"/>
        <w:rPr>
          <w:rFonts w:asciiTheme="minorHAnsi" w:hAnsiTheme="minorHAnsi" w:cstheme="minorHAnsi"/>
          <w:color w:val="000000"/>
          <w:sz w:val="28"/>
          <w:szCs w:val="28"/>
        </w:rPr>
      </w:pPr>
      <w:r>
        <w:rPr>
          <w:rFonts w:asciiTheme="minorHAnsi" w:hAnsiTheme="minorHAnsi" w:cstheme="minorHAnsi"/>
          <w:noProof/>
          <w:color w:val="000000"/>
          <w:sz w:val="28"/>
          <w:szCs w:val="28"/>
        </w:rPr>
        <w:lastRenderedPageBreak/>
        <w:drawing>
          <wp:anchor distT="0" distB="0" distL="114300" distR="114300" simplePos="0" relativeHeight="251673600" behindDoc="0" locked="0" layoutInCell="1" allowOverlap="1" wp14:anchorId="7EDA3C01" wp14:editId="16BDD6F5">
            <wp:simplePos x="0" y="0"/>
            <wp:positionH relativeFrom="column">
              <wp:posOffset>3175</wp:posOffset>
            </wp:positionH>
            <wp:positionV relativeFrom="paragraph">
              <wp:posOffset>212</wp:posOffset>
            </wp:positionV>
            <wp:extent cx="1986280" cy="248221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6280"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64AC1" w14:textId="1A3181A3" w:rsidR="00FB7630" w:rsidRDefault="00FB7630" w:rsidP="00B22DCE">
      <w:pPr>
        <w:spacing w:after="0" w:line="288" w:lineRule="auto"/>
        <w:ind w:right="391"/>
        <w:rPr>
          <w:rFonts w:asciiTheme="minorHAnsi" w:hAnsiTheme="minorHAnsi" w:cstheme="minorHAnsi"/>
          <w:color w:val="000000"/>
          <w:sz w:val="28"/>
          <w:szCs w:val="28"/>
        </w:rPr>
      </w:pPr>
    </w:p>
    <w:p w14:paraId="1C443D64" w14:textId="652E7798" w:rsidR="0058582E" w:rsidRDefault="00957E17" w:rsidP="00B22DCE">
      <w:p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 xml:space="preserve">Libro: Ahora no </w:t>
      </w:r>
      <w:proofErr w:type="spellStart"/>
      <w:r>
        <w:rPr>
          <w:rFonts w:asciiTheme="minorHAnsi" w:hAnsiTheme="minorHAnsi" w:cstheme="minorHAnsi"/>
          <w:color w:val="000000"/>
          <w:sz w:val="28"/>
          <w:szCs w:val="28"/>
        </w:rPr>
        <w:t>Bernando</w:t>
      </w:r>
      <w:proofErr w:type="spellEnd"/>
      <w:r>
        <w:rPr>
          <w:rFonts w:asciiTheme="minorHAnsi" w:hAnsiTheme="minorHAnsi" w:cstheme="minorHAnsi"/>
          <w:color w:val="000000"/>
          <w:sz w:val="28"/>
          <w:szCs w:val="28"/>
        </w:rPr>
        <w:t xml:space="preserve"> de David </w:t>
      </w:r>
      <w:proofErr w:type="spellStart"/>
      <w:r>
        <w:rPr>
          <w:rFonts w:asciiTheme="minorHAnsi" w:hAnsiTheme="minorHAnsi" w:cstheme="minorHAnsi"/>
          <w:color w:val="000000"/>
          <w:sz w:val="28"/>
          <w:szCs w:val="28"/>
        </w:rPr>
        <w:t>Mckee</w:t>
      </w:r>
      <w:proofErr w:type="spellEnd"/>
    </w:p>
    <w:p w14:paraId="03D0AC63" w14:textId="7F8F81A5" w:rsidR="00957E17" w:rsidRDefault="00957E17" w:rsidP="00B22DCE">
      <w:p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 xml:space="preserve">Enlace: </w:t>
      </w:r>
      <w:hyperlink r:id="rId20" w:history="1">
        <w:proofErr w:type="spellStart"/>
        <w:r w:rsidRPr="00957E17">
          <w:rPr>
            <w:rStyle w:val="Hipervnculo"/>
            <w:rFonts w:asciiTheme="minorHAnsi" w:hAnsiTheme="minorHAnsi" w:cstheme="minorHAnsi"/>
            <w:sz w:val="28"/>
            <w:szCs w:val="28"/>
          </w:rPr>
          <w:t>Click</w:t>
        </w:r>
        <w:proofErr w:type="spellEnd"/>
        <w:r w:rsidRPr="00957E17">
          <w:rPr>
            <w:rStyle w:val="Hipervnculo"/>
            <w:rFonts w:asciiTheme="minorHAnsi" w:hAnsiTheme="minorHAnsi" w:cstheme="minorHAnsi"/>
            <w:sz w:val="28"/>
            <w:szCs w:val="28"/>
          </w:rPr>
          <w:t xml:space="preserve"> acá</w:t>
        </w:r>
      </w:hyperlink>
    </w:p>
    <w:p w14:paraId="338FBE90" w14:textId="77777777" w:rsidR="00DB2A3B" w:rsidRDefault="00DB2A3B" w:rsidP="00B22DCE">
      <w:pPr>
        <w:spacing w:after="0" w:line="288" w:lineRule="auto"/>
        <w:ind w:right="390"/>
        <w:rPr>
          <w:rFonts w:asciiTheme="minorHAnsi" w:hAnsiTheme="minorHAnsi" w:cstheme="minorHAnsi"/>
          <w:color w:val="000000"/>
          <w:sz w:val="28"/>
          <w:szCs w:val="28"/>
        </w:rPr>
      </w:pPr>
    </w:p>
    <w:p w14:paraId="0AEA5454" w14:textId="77777777" w:rsidR="00DB2A3B" w:rsidRDefault="00DB2A3B" w:rsidP="00B22DCE">
      <w:pPr>
        <w:spacing w:after="0" w:line="288" w:lineRule="auto"/>
        <w:ind w:right="390"/>
        <w:rPr>
          <w:rFonts w:asciiTheme="minorHAnsi" w:hAnsiTheme="minorHAnsi" w:cstheme="minorHAnsi"/>
          <w:color w:val="000000"/>
          <w:sz w:val="28"/>
          <w:szCs w:val="28"/>
        </w:rPr>
      </w:pPr>
    </w:p>
    <w:p w14:paraId="5F6590F2" w14:textId="77777777" w:rsidR="00DB2A3B" w:rsidRDefault="00DB2A3B" w:rsidP="00B22DCE">
      <w:pPr>
        <w:spacing w:after="0" w:line="288" w:lineRule="auto"/>
        <w:ind w:left="284" w:right="391"/>
        <w:rPr>
          <w:rFonts w:asciiTheme="minorHAnsi" w:hAnsiTheme="minorHAnsi" w:cstheme="minorHAnsi"/>
          <w:color w:val="000000"/>
          <w:sz w:val="28"/>
          <w:szCs w:val="28"/>
        </w:rPr>
      </w:pPr>
    </w:p>
    <w:p w14:paraId="18EFF031" w14:textId="77777777" w:rsidR="00DB2A3B" w:rsidRDefault="00DB2A3B" w:rsidP="00B22DCE">
      <w:pPr>
        <w:spacing w:after="0" w:line="288" w:lineRule="auto"/>
        <w:ind w:left="284" w:right="391"/>
        <w:rPr>
          <w:rFonts w:asciiTheme="minorHAnsi" w:hAnsiTheme="minorHAnsi" w:cstheme="minorHAnsi"/>
          <w:color w:val="000000"/>
          <w:sz w:val="28"/>
          <w:szCs w:val="28"/>
        </w:rPr>
      </w:pPr>
    </w:p>
    <w:p w14:paraId="368322B6" w14:textId="77777777" w:rsidR="00DB2A3B" w:rsidRDefault="00DB2A3B" w:rsidP="00B22DCE">
      <w:pPr>
        <w:spacing w:after="0" w:line="288" w:lineRule="auto"/>
        <w:ind w:left="284" w:right="391"/>
        <w:rPr>
          <w:rFonts w:asciiTheme="minorHAnsi" w:hAnsiTheme="minorHAnsi" w:cstheme="minorHAnsi"/>
          <w:color w:val="000000"/>
          <w:sz w:val="28"/>
          <w:szCs w:val="28"/>
        </w:rPr>
      </w:pPr>
    </w:p>
    <w:p w14:paraId="7372E55E" w14:textId="77777777" w:rsidR="00957E17" w:rsidRDefault="00957E17" w:rsidP="00B22DCE">
      <w:pPr>
        <w:spacing w:after="0" w:line="288" w:lineRule="auto"/>
        <w:ind w:left="284" w:right="391"/>
        <w:rPr>
          <w:rFonts w:asciiTheme="minorHAnsi" w:hAnsiTheme="minorHAnsi" w:cstheme="minorHAnsi"/>
          <w:b/>
          <w:color w:val="000000"/>
          <w:sz w:val="28"/>
          <w:szCs w:val="28"/>
        </w:rPr>
      </w:pPr>
    </w:p>
    <w:p w14:paraId="3BCC9D36" w14:textId="33B7F31D" w:rsidR="00B05234" w:rsidRDefault="00B05234"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Después de eso, tengamos un espacio de conversación, pensemos en preguntas que tengan que ver con la lectura y el video, y que se relacionan con el tema que nos convoca, algunas preguntas pueden ser:</w:t>
      </w:r>
    </w:p>
    <w:p w14:paraId="32F678DA" w14:textId="34870A74" w:rsidR="00B05234" w:rsidRDefault="00B05234" w:rsidP="00B22DCE">
      <w:pPr>
        <w:spacing w:after="0" w:line="288" w:lineRule="auto"/>
        <w:ind w:right="390"/>
        <w:rPr>
          <w:rFonts w:asciiTheme="minorHAnsi" w:hAnsiTheme="minorHAnsi" w:cstheme="minorHAnsi"/>
          <w:color w:val="000000"/>
          <w:sz w:val="28"/>
          <w:szCs w:val="28"/>
        </w:rPr>
      </w:pPr>
    </w:p>
    <w:p w14:paraId="3BA8D404" w14:textId="650C2078" w:rsidR="00B05234" w:rsidRPr="00B05234" w:rsidRDefault="00B05234" w:rsidP="00B22DCE">
      <w:pPr>
        <w:pStyle w:val="Prrafodelista"/>
        <w:numPr>
          <w:ilvl w:val="0"/>
          <w:numId w:val="12"/>
        </w:numPr>
        <w:spacing w:after="0" w:line="288" w:lineRule="auto"/>
        <w:ind w:right="390"/>
        <w:rPr>
          <w:rFonts w:asciiTheme="minorHAnsi" w:hAnsiTheme="minorHAnsi" w:cstheme="minorHAnsi"/>
          <w:color w:val="000000"/>
          <w:sz w:val="28"/>
          <w:szCs w:val="28"/>
        </w:rPr>
      </w:pPr>
      <w:r w:rsidRPr="00B05234">
        <w:rPr>
          <w:rFonts w:asciiTheme="minorHAnsi" w:hAnsiTheme="minorHAnsi" w:cstheme="minorHAnsi"/>
          <w:color w:val="000000"/>
          <w:sz w:val="28"/>
          <w:szCs w:val="28"/>
        </w:rPr>
        <w:t>¿Crees que Bernardo necesitaba atención? ¿por qué?</w:t>
      </w:r>
    </w:p>
    <w:p w14:paraId="1D468DA3" w14:textId="239266A5" w:rsidR="00B05234" w:rsidRPr="00B05234" w:rsidRDefault="00B05234" w:rsidP="00B22DCE">
      <w:pPr>
        <w:pStyle w:val="Prrafodelista"/>
        <w:numPr>
          <w:ilvl w:val="0"/>
          <w:numId w:val="12"/>
        </w:numPr>
        <w:spacing w:after="0" w:line="288" w:lineRule="auto"/>
        <w:ind w:right="390"/>
        <w:rPr>
          <w:rFonts w:asciiTheme="minorHAnsi" w:hAnsiTheme="minorHAnsi" w:cstheme="minorHAnsi"/>
          <w:color w:val="000000"/>
          <w:sz w:val="28"/>
          <w:szCs w:val="28"/>
        </w:rPr>
      </w:pPr>
      <w:r w:rsidRPr="00B05234">
        <w:rPr>
          <w:rFonts w:asciiTheme="minorHAnsi" w:hAnsiTheme="minorHAnsi" w:cstheme="minorHAnsi"/>
          <w:color w:val="000000"/>
          <w:sz w:val="28"/>
          <w:szCs w:val="28"/>
        </w:rPr>
        <w:t>¿Alguna vez te has sentido como Bernardo?</w:t>
      </w:r>
    </w:p>
    <w:p w14:paraId="42787C3E" w14:textId="2D3F21EF" w:rsidR="00B05234" w:rsidRPr="00B05234" w:rsidRDefault="00B05234" w:rsidP="00B22DCE">
      <w:pPr>
        <w:pStyle w:val="Prrafodelista"/>
        <w:numPr>
          <w:ilvl w:val="0"/>
          <w:numId w:val="12"/>
        </w:numPr>
        <w:spacing w:after="0" w:line="288" w:lineRule="auto"/>
        <w:ind w:right="390"/>
        <w:rPr>
          <w:rFonts w:asciiTheme="minorHAnsi" w:hAnsiTheme="minorHAnsi" w:cstheme="minorHAnsi"/>
          <w:color w:val="000000"/>
          <w:sz w:val="28"/>
          <w:szCs w:val="28"/>
        </w:rPr>
      </w:pPr>
      <w:r w:rsidRPr="00B05234">
        <w:rPr>
          <w:rFonts w:asciiTheme="minorHAnsi" w:hAnsiTheme="minorHAnsi" w:cstheme="minorHAnsi"/>
          <w:color w:val="000000"/>
          <w:sz w:val="28"/>
          <w:szCs w:val="28"/>
        </w:rPr>
        <w:t>¿Qué haces cuando no te ponen atención?</w:t>
      </w:r>
    </w:p>
    <w:p w14:paraId="6A05AABC" w14:textId="32CFCCB4" w:rsidR="00B05234" w:rsidRDefault="00B05234" w:rsidP="00B22DCE">
      <w:pPr>
        <w:pStyle w:val="Prrafodelista"/>
        <w:numPr>
          <w:ilvl w:val="0"/>
          <w:numId w:val="12"/>
        </w:numPr>
        <w:spacing w:after="0" w:line="288" w:lineRule="auto"/>
        <w:ind w:right="390"/>
        <w:rPr>
          <w:rFonts w:asciiTheme="minorHAnsi" w:hAnsiTheme="minorHAnsi" w:cstheme="minorHAnsi"/>
          <w:color w:val="000000"/>
          <w:sz w:val="28"/>
          <w:szCs w:val="28"/>
        </w:rPr>
      </w:pPr>
      <w:r w:rsidRPr="00B05234">
        <w:rPr>
          <w:rFonts w:asciiTheme="minorHAnsi" w:hAnsiTheme="minorHAnsi" w:cstheme="minorHAnsi"/>
          <w:color w:val="000000"/>
          <w:sz w:val="28"/>
          <w:szCs w:val="28"/>
        </w:rPr>
        <w:t>¿Qué personas sí te ponen atención?</w:t>
      </w:r>
    </w:p>
    <w:p w14:paraId="60724C58" w14:textId="7CB5B944" w:rsidR="00B31571" w:rsidRDefault="00B31571" w:rsidP="00B22DCE">
      <w:pPr>
        <w:pStyle w:val="Prrafodelista"/>
        <w:numPr>
          <w:ilvl w:val="0"/>
          <w:numId w:val="12"/>
        </w:numPr>
        <w:spacing w:after="0" w:line="288" w:lineRule="auto"/>
        <w:ind w:right="390"/>
        <w:rPr>
          <w:rFonts w:asciiTheme="minorHAnsi" w:hAnsiTheme="minorHAnsi" w:cstheme="minorHAnsi"/>
          <w:color w:val="000000"/>
          <w:sz w:val="28"/>
          <w:szCs w:val="28"/>
        </w:rPr>
      </w:pPr>
      <w:r w:rsidRPr="00B05234">
        <w:rPr>
          <w:rFonts w:asciiTheme="minorHAnsi" w:hAnsiTheme="minorHAnsi" w:cstheme="minorHAnsi"/>
          <w:color w:val="000000"/>
          <w:sz w:val="28"/>
          <w:szCs w:val="28"/>
        </w:rPr>
        <w:t>¿</w:t>
      </w:r>
      <w:r>
        <w:rPr>
          <w:rFonts w:asciiTheme="minorHAnsi" w:hAnsiTheme="minorHAnsi" w:cstheme="minorHAnsi"/>
          <w:color w:val="000000"/>
          <w:sz w:val="28"/>
          <w:szCs w:val="28"/>
        </w:rPr>
        <w:t>En q</w:t>
      </w:r>
      <w:r w:rsidRPr="00B05234">
        <w:rPr>
          <w:rFonts w:asciiTheme="minorHAnsi" w:hAnsiTheme="minorHAnsi" w:cstheme="minorHAnsi"/>
          <w:color w:val="000000"/>
          <w:sz w:val="28"/>
          <w:szCs w:val="28"/>
        </w:rPr>
        <w:t xml:space="preserve">ué </w:t>
      </w:r>
      <w:r>
        <w:rPr>
          <w:rFonts w:asciiTheme="minorHAnsi" w:hAnsiTheme="minorHAnsi" w:cstheme="minorHAnsi"/>
          <w:color w:val="000000"/>
          <w:sz w:val="28"/>
          <w:szCs w:val="28"/>
        </w:rPr>
        <w:t>momentos sienten que están siendo escuchados</w:t>
      </w:r>
      <w:r w:rsidRPr="00B05234">
        <w:rPr>
          <w:rFonts w:asciiTheme="minorHAnsi" w:hAnsiTheme="minorHAnsi" w:cstheme="minorHAnsi"/>
          <w:color w:val="000000"/>
          <w:sz w:val="28"/>
          <w:szCs w:val="28"/>
        </w:rPr>
        <w:t>?</w:t>
      </w:r>
    </w:p>
    <w:p w14:paraId="62916B13" w14:textId="6C7C05EA" w:rsidR="00B31571" w:rsidRDefault="00B31571" w:rsidP="00B22DCE">
      <w:pPr>
        <w:pStyle w:val="Prrafodelista"/>
        <w:numPr>
          <w:ilvl w:val="0"/>
          <w:numId w:val="12"/>
        </w:numPr>
        <w:spacing w:after="0" w:line="288" w:lineRule="auto"/>
        <w:ind w:right="390"/>
        <w:rPr>
          <w:rFonts w:asciiTheme="minorHAnsi" w:hAnsiTheme="minorHAnsi" w:cstheme="minorHAnsi"/>
          <w:color w:val="000000"/>
          <w:sz w:val="28"/>
          <w:szCs w:val="28"/>
        </w:rPr>
      </w:pPr>
      <w:r w:rsidRPr="00B05234">
        <w:rPr>
          <w:rFonts w:asciiTheme="minorHAnsi" w:hAnsiTheme="minorHAnsi" w:cstheme="minorHAnsi"/>
          <w:color w:val="000000"/>
          <w:sz w:val="28"/>
          <w:szCs w:val="28"/>
        </w:rPr>
        <w:t>¿</w:t>
      </w:r>
      <w:r>
        <w:rPr>
          <w:rFonts w:asciiTheme="minorHAnsi" w:hAnsiTheme="minorHAnsi" w:cstheme="minorHAnsi"/>
          <w:color w:val="000000"/>
          <w:sz w:val="28"/>
          <w:szCs w:val="28"/>
        </w:rPr>
        <w:t>En qué lugares sienten que pueden expresarse libremente</w:t>
      </w:r>
      <w:r w:rsidRPr="00B05234">
        <w:rPr>
          <w:rFonts w:asciiTheme="minorHAnsi" w:hAnsiTheme="minorHAnsi" w:cstheme="minorHAnsi"/>
          <w:color w:val="000000"/>
          <w:sz w:val="28"/>
          <w:szCs w:val="28"/>
        </w:rPr>
        <w:t>?</w:t>
      </w:r>
    </w:p>
    <w:p w14:paraId="68ECD347" w14:textId="77777777" w:rsidR="00B31571" w:rsidRDefault="00B31571" w:rsidP="00B22DCE">
      <w:pPr>
        <w:pStyle w:val="Prrafodelista"/>
        <w:spacing w:after="0" w:line="288" w:lineRule="auto"/>
        <w:ind w:right="390"/>
        <w:rPr>
          <w:rFonts w:asciiTheme="minorHAnsi" w:hAnsiTheme="minorHAnsi" w:cstheme="minorHAnsi"/>
          <w:color w:val="000000"/>
          <w:sz w:val="28"/>
          <w:szCs w:val="28"/>
        </w:rPr>
      </w:pPr>
    </w:p>
    <w:p w14:paraId="0AA841BF" w14:textId="047D02A1" w:rsidR="00FB7630" w:rsidRDefault="00B31571" w:rsidP="00B22DCE">
      <w:pPr>
        <w:spacing w:after="0" w:line="288" w:lineRule="auto"/>
        <w:ind w:right="390"/>
        <w:rPr>
          <w:rFonts w:asciiTheme="minorHAnsi" w:hAnsiTheme="minorHAnsi" w:cstheme="minorHAnsi"/>
          <w:color w:val="000000"/>
          <w:sz w:val="28"/>
          <w:szCs w:val="28"/>
        </w:rPr>
      </w:pPr>
      <w:r>
        <w:rPr>
          <w:rFonts w:asciiTheme="minorHAnsi" w:hAnsiTheme="minorHAnsi" w:cstheme="minorHAnsi"/>
          <w:color w:val="000000"/>
          <w:sz w:val="28"/>
          <w:szCs w:val="28"/>
        </w:rPr>
        <w:t>Acto seguido</w:t>
      </w:r>
      <w:r w:rsidRPr="00F64B56">
        <w:rPr>
          <w:rFonts w:asciiTheme="minorHAnsi" w:hAnsiTheme="minorHAnsi" w:cstheme="minorHAnsi"/>
          <w:color w:val="000000"/>
          <w:sz w:val="28"/>
          <w:szCs w:val="28"/>
        </w:rPr>
        <w:t>, se reparten colores, lápices y hojas y se les pide a los y las participantes</w:t>
      </w:r>
      <w:r w:rsidR="00CF6274">
        <w:rPr>
          <w:rFonts w:asciiTheme="minorHAnsi" w:hAnsiTheme="minorHAnsi" w:cstheme="minorHAnsi"/>
          <w:color w:val="000000"/>
          <w:sz w:val="28"/>
          <w:szCs w:val="28"/>
        </w:rPr>
        <w:t xml:space="preserve"> (puede ser individual, por pareja, o por grupos, de acuerdo a la cantidad de niños y niñas que </w:t>
      </w:r>
      <w:r w:rsidR="00FB7630">
        <w:rPr>
          <w:rFonts w:asciiTheme="minorHAnsi" w:hAnsiTheme="minorHAnsi" w:cstheme="minorHAnsi"/>
          <w:color w:val="000000"/>
          <w:sz w:val="28"/>
          <w:szCs w:val="28"/>
        </w:rPr>
        <w:t>haya</w:t>
      </w:r>
      <w:r w:rsidR="00CF6274">
        <w:rPr>
          <w:rFonts w:asciiTheme="minorHAnsi" w:hAnsiTheme="minorHAnsi" w:cstheme="minorHAnsi"/>
          <w:color w:val="000000"/>
          <w:sz w:val="28"/>
          <w:szCs w:val="28"/>
        </w:rPr>
        <w:t>)</w:t>
      </w:r>
      <w:r w:rsidRPr="00F64B56">
        <w:rPr>
          <w:rFonts w:asciiTheme="minorHAnsi" w:hAnsiTheme="minorHAnsi" w:cstheme="minorHAnsi"/>
          <w:color w:val="000000"/>
          <w:sz w:val="28"/>
          <w:szCs w:val="28"/>
        </w:rPr>
        <w:t xml:space="preserve"> que </w:t>
      </w:r>
      <w:r>
        <w:rPr>
          <w:rFonts w:asciiTheme="minorHAnsi" w:hAnsiTheme="minorHAnsi" w:cstheme="minorHAnsi"/>
          <w:color w:val="000000"/>
          <w:sz w:val="28"/>
          <w:szCs w:val="28"/>
        </w:rPr>
        <w:t>responda</w:t>
      </w:r>
      <w:r w:rsidR="00CF6274">
        <w:rPr>
          <w:rFonts w:asciiTheme="minorHAnsi" w:hAnsiTheme="minorHAnsi" w:cstheme="minorHAnsi"/>
          <w:color w:val="000000"/>
          <w:sz w:val="28"/>
          <w:szCs w:val="28"/>
        </w:rPr>
        <w:t>(n)</w:t>
      </w:r>
      <w:r w:rsidRPr="00F64B56">
        <w:rPr>
          <w:rFonts w:asciiTheme="minorHAnsi" w:hAnsiTheme="minorHAnsi" w:cstheme="minorHAnsi"/>
          <w:color w:val="000000"/>
          <w:sz w:val="28"/>
          <w:szCs w:val="28"/>
        </w:rPr>
        <w:t xml:space="preserve"> por escrito</w:t>
      </w:r>
      <w:r>
        <w:rPr>
          <w:rFonts w:asciiTheme="minorHAnsi" w:hAnsiTheme="minorHAnsi" w:cstheme="minorHAnsi"/>
          <w:color w:val="000000"/>
          <w:sz w:val="28"/>
          <w:szCs w:val="28"/>
        </w:rPr>
        <w:t xml:space="preserve"> o a través de dibujo las tres últimas preguntas que formulamos en la conversación. </w:t>
      </w:r>
      <w:r w:rsidRPr="00F64B56">
        <w:rPr>
          <w:rFonts w:asciiTheme="minorHAnsi" w:hAnsiTheme="minorHAnsi" w:cstheme="minorHAnsi"/>
          <w:color w:val="000000"/>
          <w:sz w:val="28"/>
          <w:szCs w:val="28"/>
        </w:rPr>
        <w:t xml:space="preserve">Al finalizar la actividad </w:t>
      </w:r>
      <w:r w:rsidR="00CF6274">
        <w:rPr>
          <w:rFonts w:asciiTheme="minorHAnsi" w:hAnsiTheme="minorHAnsi" w:cstheme="minorHAnsi"/>
          <w:color w:val="000000"/>
          <w:sz w:val="28"/>
          <w:szCs w:val="28"/>
        </w:rPr>
        <w:t xml:space="preserve">cada niño(a), pareja o grupo expone su </w:t>
      </w:r>
      <w:r w:rsidR="00FB7630">
        <w:rPr>
          <w:rFonts w:asciiTheme="minorHAnsi" w:hAnsiTheme="minorHAnsi" w:cstheme="minorHAnsi"/>
          <w:color w:val="000000"/>
          <w:sz w:val="28"/>
          <w:szCs w:val="28"/>
        </w:rPr>
        <w:t xml:space="preserve">escrito o </w:t>
      </w:r>
      <w:r w:rsidR="00CF6274">
        <w:rPr>
          <w:rFonts w:asciiTheme="minorHAnsi" w:hAnsiTheme="minorHAnsi" w:cstheme="minorHAnsi"/>
          <w:color w:val="000000"/>
          <w:sz w:val="28"/>
          <w:szCs w:val="28"/>
        </w:rPr>
        <w:t xml:space="preserve">dibujo, y el facilitador pone el dibujo en la cartelera de la escalera previamente hecho. La idea es que </w:t>
      </w:r>
      <w:r w:rsidR="00FB7630">
        <w:rPr>
          <w:rFonts w:asciiTheme="minorHAnsi" w:hAnsiTheme="minorHAnsi" w:cstheme="minorHAnsi"/>
          <w:color w:val="000000"/>
          <w:sz w:val="28"/>
          <w:szCs w:val="28"/>
        </w:rPr>
        <w:t>lo ponga según el escalón al que corresponde la experiencia que mencionan los NNA. Esto será una manera de que las y los adultos identifique y comprendan de qué manera mejorar y garantizar espacios para que haya participación infantil.</w:t>
      </w:r>
    </w:p>
    <w:p w14:paraId="18AE8B2F" w14:textId="3D81C2BC" w:rsidR="00FB7630" w:rsidRDefault="009D74C5" w:rsidP="00B22DCE">
      <w:pPr>
        <w:spacing w:after="0" w:line="288" w:lineRule="auto"/>
        <w:ind w:right="391"/>
        <w:rPr>
          <w:rFonts w:asciiTheme="minorHAnsi" w:hAnsiTheme="minorHAnsi" w:cstheme="minorHAnsi"/>
          <w:b/>
          <w:color w:val="000000"/>
          <w:sz w:val="28"/>
          <w:szCs w:val="28"/>
        </w:rPr>
      </w:pPr>
      <w:r>
        <w:rPr>
          <w:rFonts w:asciiTheme="minorHAnsi" w:hAnsiTheme="minorHAnsi" w:cstheme="minorHAnsi"/>
          <w:b/>
          <w:color w:val="000000"/>
          <w:sz w:val="28"/>
          <w:szCs w:val="28"/>
        </w:rPr>
        <w:lastRenderedPageBreak/>
        <w:t>Competencia de peluches</w:t>
      </w:r>
    </w:p>
    <w:p w14:paraId="05D8B80A" w14:textId="77777777" w:rsidR="009D74C5" w:rsidRDefault="009D74C5" w:rsidP="00B22DCE">
      <w:pPr>
        <w:spacing w:after="0" w:line="288" w:lineRule="auto"/>
        <w:ind w:right="391"/>
        <w:rPr>
          <w:rFonts w:asciiTheme="minorHAnsi" w:hAnsiTheme="minorHAnsi" w:cstheme="minorHAnsi"/>
          <w:b/>
          <w:color w:val="000000"/>
          <w:sz w:val="28"/>
          <w:szCs w:val="28"/>
        </w:rPr>
      </w:pPr>
    </w:p>
    <w:p w14:paraId="0A179C7D" w14:textId="17D9492B" w:rsidR="00560B1C" w:rsidRPr="00F64B56" w:rsidRDefault="00560B1C" w:rsidP="00B22DCE">
      <w:pPr>
        <w:spacing w:after="0" w:line="288" w:lineRule="auto"/>
        <w:ind w:right="391"/>
        <w:rPr>
          <w:rFonts w:asciiTheme="minorHAnsi" w:hAnsiTheme="minorHAnsi" w:cstheme="minorHAnsi"/>
          <w:b/>
          <w:color w:val="000000"/>
          <w:sz w:val="28"/>
          <w:szCs w:val="28"/>
        </w:rPr>
      </w:pPr>
      <w:r w:rsidRPr="00F64B56">
        <w:rPr>
          <w:rFonts w:asciiTheme="minorHAnsi" w:hAnsiTheme="minorHAnsi" w:cstheme="minorHAnsi"/>
          <w:b/>
          <w:color w:val="000000"/>
          <w:sz w:val="28"/>
          <w:szCs w:val="28"/>
        </w:rPr>
        <w:t xml:space="preserve">Tercera Actividad: </w:t>
      </w:r>
      <w:r w:rsidRPr="00F64B56">
        <w:rPr>
          <w:rFonts w:asciiTheme="minorHAnsi" w:hAnsiTheme="minorHAnsi" w:cstheme="minorHAnsi"/>
          <w:color w:val="000000"/>
          <w:sz w:val="28"/>
          <w:szCs w:val="28"/>
        </w:rPr>
        <w:t>cierre</w:t>
      </w:r>
    </w:p>
    <w:p w14:paraId="46DB1318" w14:textId="77777777" w:rsidR="00560B1C" w:rsidRPr="00F64B56" w:rsidRDefault="00560B1C" w:rsidP="00B22DCE">
      <w:pPr>
        <w:spacing w:after="0" w:line="288" w:lineRule="auto"/>
        <w:ind w:right="391"/>
        <w:rPr>
          <w:rFonts w:asciiTheme="minorHAnsi" w:hAnsiTheme="minorHAnsi" w:cstheme="minorHAnsi"/>
          <w:color w:val="000000"/>
          <w:sz w:val="28"/>
          <w:szCs w:val="28"/>
        </w:rPr>
      </w:pPr>
      <w:r w:rsidRPr="00F64B56">
        <w:rPr>
          <w:rFonts w:asciiTheme="minorHAnsi" w:hAnsiTheme="minorHAnsi" w:cstheme="minorHAnsi"/>
          <w:b/>
          <w:color w:val="000000"/>
          <w:sz w:val="28"/>
          <w:szCs w:val="28"/>
        </w:rPr>
        <w:t xml:space="preserve">Objetivo: </w:t>
      </w:r>
      <w:r w:rsidRPr="00F64B56">
        <w:rPr>
          <w:rFonts w:asciiTheme="minorHAnsi" w:hAnsiTheme="minorHAnsi" w:cstheme="minorHAnsi"/>
          <w:color w:val="000000"/>
          <w:sz w:val="28"/>
          <w:szCs w:val="28"/>
        </w:rPr>
        <w:t>cerrar el módulo por medio de una actividad lúdica</w:t>
      </w:r>
    </w:p>
    <w:p w14:paraId="5D785596" w14:textId="54232543" w:rsidR="00560B1C" w:rsidRPr="00F64B56" w:rsidRDefault="00560B1C" w:rsidP="00B22DCE">
      <w:pPr>
        <w:spacing w:after="0" w:line="288" w:lineRule="auto"/>
        <w:ind w:right="391"/>
        <w:rPr>
          <w:rFonts w:asciiTheme="minorHAnsi" w:hAnsiTheme="minorHAnsi" w:cstheme="minorHAnsi"/>
          <w:color w:val="000000"/>
          <w:sz w:val="28"/>
          <w:szCs w:val="28"/>
        </w:rPr>
      </w:pPr>
      <w:r w:rsidRPr="00F64B56">
        <w:rPr>
          <w:rFonts w:asciiTheme="minorHAnsi" w:hAnsiTheme="minorHAnsi" w:cstheme="minorHAnsi"/>
          <w:b/>
          <w:color w:val="000000"/>
          <w:sz w:val="28"/>
          <w:szCs w:val="28"/>
        </w:rPr>
        <w:t xml:space="preserve">Materiales: </w:t>
      </w:r>
      <w:r w:rsidR="00FB7630">
        <w:rPr>
          <w:rFonts w:asciiTheme="minorHAnsi" w:hAnsiTheme="minorHAnsi" w:cstheme="minorHAnsi"/>
          <w:color w:val="000000"/>
          <w:sz w:val="28"/>
          <w:szCs w:val="28"/>
        </w:rPr>
        <w:t>objetos de goma o de peluche, cartelera, marcador</w:t>
      </w:r>
    </w:p>
    <w:p w14:paraId="6C783B79" w14:textId="77777777" w:rsidR="00560B1C" w:rsidRPr="00F64B56" w:rsidRDefault="00560B1C" w:rsidP="00B22DCE">
      <w:pPr>
        <w:spacing w:after="0" w:line="288" w:lineRule="auto"/>
        <w:ind w:right="391"/>
        <w:rPr>
          <w:rFonts w:asciiTheme="minorHAnsi" w:hAnsiTheme="minorHAnsi" w:cstheme="minorHAnsi"/>
          <w:color w:val="000000"/>
          <w:sz w:val="28"/>
          <w:szCs w:val="28"/>
        </w:rPr>
      </w:pPr>
      <w:r w:rsidRPr="00F64B56">
        <w:rPr>
          <w:rFonts w:asciiTheme="minorHAnsi" w:hAnsiTheme="minorHAnsi" w:cstheme="minorHAnsi"/>
          <w:b/>
          <w:color w:val="000000"/>
          <w:sz w:val="28"/>
          <w:szCs w:val="28"/>
        </w:rPr>
        <w:t xml:space="preserve">Tiempo: </w:t>
      </w:r>
      <w:r w:rsidRPr="00F64B56">
        <w:rPr>
          <w:rFonts w:asciiTheme="minorHAnsi" w:hAnsiTheme="minorHAnsi" w:cstheme="minorHAnsi"/>
          <w:color w:val="000000"/>
          <w:sz w:val="28"/>
          <w:szCs w:val="28"/>
        </w:rPr>
        <w:t>1 hora y media</w:t>
      </w:r>
    </w:p>
    <w:p w14:paraId="5B8E84F2" w14:textId="77777777" w:rsidR="00560B1C" w:rsidRPr="00F64B56" w:rsidRDefault="00560B1C" w:rsidP="00B22DCE">
      <w:pPr>
        <w:spacing w:after="0" w:line="288" w:lineRule="auto"/>
        <w:ind w:left="284" w:right="391"/>
        <w:rPr>
          <w:rFonts w:asciiTheme="minorHAnsi" w:hAnsiTheme="minorHAnsi" w:cstheme="minorHAnsi"/>
          <w:color w:val="000000"/>
          <w:sz w:val="28"/>
          <w:szCs w:val="28"/>
        </w:rPr>
      </w:pPr>
    </w:p>
    <w:p w14:paraId="4A40EC71" w14:textId="65F2A522" w:rsidR="009D74C5" w:rsidRDefault="00560B1C" w:rsidP="00B22DCE">
      <w:pPr>
        <w:spacing w:after="0" w:line="288" w:lineRule="auto"/>
        <w:ind w:right="390"/>
        <w:rPr>
          <w:rFonts w:asciiTheme="minorHAnsi" w:hAnsiTheme="minorHAnsi" w:cstheme="minorHAnsi"/>
          <w:color w:val="000000"/>
          <w:sz w:val="28"/>
          <w:szCs w:val="28"/>
        </w:rPr>
      </w:pPr>
      <w:r w:rsidRPr="00F64B56">
        <w:rPr>
          <w:rFonts w:asciiTheme="minorHAnsi" w:hAnsiTheme="minorHAnsi" w:cstheme="minorHAnsi"/>
          <w:color w:val="000000"/>
          <w:sz w:val="28"/>
          <w:szCs w:val="28"/>
        </w:rPr>
        <w:t xml:space="preserve">Después de realizar una actividad de sensibilización, conceptualización e interiorización de los contenidos, se recomienda al facilitador que cierre el taller y las actividades propuesta por el Módulo con un ejercicio didáctico como el siguiente: </w:t>
      </w:r>
    </w:p>
    <w:p w14:paraId="28B5FBD8" w14:textId="77777777" w:rsidR="009D74C5" w:rsidRDefault="009D74C5" w:rsidP="00B22DCE">
      <w:pPr>
        <w:spacing w:after="0" w:line="288" w:lineRule="auto"/>
        <w:ind w:right="390"/>
        <w:rPr>
          <w:rFonts w:asciiTheme="minorHAnsi" w:hAnsiTheme="minorHAnsi" w:cstheme="minorHAnsi"/>
          <w:color w:val="000000"/>
          <w:sz w:val="28"/>
          <w:szCs w:val="28"/>
        </w:rPr>
      </w:pPr>
    </w:p>
    <w:p w14:paraId="18937935" w14:textId="1DEEB65A" w:rsidR="009D74C5" w:rsidRDefault="00560B1C" w:rsidP="00B22DCE">
      <w:pPr>
        <w:spacing w:after="0" w:line="288" w:lineRule="auto"/>
        <w:ind w:right="391"/>
        <w:rPr>
          <w:rFonts w:asciiTheme="minorHAnsi" w:hAnsiTheme="minorHAnsi" w:cstheme="minorHAnsi"/>
          <w:color w:val="000000"/>
          <w:sz w:val="28"/>
          <w:szCs w:val="28"/>
        </w:rPr>
      </w:pPr>
      <w:r w:rsidRPr="00F64B56">
        <w:rPr>
          <w:rFonts w:asciiTheme="minorHAnsi" w:hAnsiTheme="minorHAnsi" w:cstheme="minorHAnsi"/>
          <w:color w:val="000000"/>
          <w:sz w:val="28"/>
          <w:szCs w:val="28"/>
        </w:rPr>
        <w:t xml:space="preserve">Los y las participantes </w:t>
      </w:r>
      <w:r w:rsidR="009D74C5">
        <w:rPr>
          <w:rFonts w:asciiTheme="minorHAnsi" w:hAnsiTheme="minorHAnsi" w:cstheme="minorHAnsi"/>
          <w:color w:val="000000"/>
          <w:sz w:val="28"/>
          <w:szCs w:val="28"/>
        </w:rPr>
        <w:t>se dividen en grupos de tres o cuatro. Cada grupo</w:t>
      </w:r>
      <w:r w:rsidR="00076751">
        <w:rPr>
          <w:rFonts w:asciiTheme="minorHAnsi" w:hAnsiTheme="minorHAnsi" w:cstheme="minorHAnsi"/>
          <w:color w:val="000000"/>
          <w:sz w:val="28"/>
          <w:szCs w:val="28"/>
        </w:rPr>
        <w:t xml:space="preserve"> debe nombrar a los niños o niñas que hagan parte del grupo como los(as) capitanes(as), cada grupo</w:t>
      </w:r>
      <w:r w:rsidR="009D74C5">
        <w:rPr>
          <w:rFonts w:asciiTheme="minorHAnsi" w:hAnsiTheme="minorHAnsi" w:cstheme="minorHAnsi"/>
          <w:color w:val="000000"/>
          <w:sz w:val="28"/>
          <w:szCs w:val="28"/>
        </w:rPr>
        <w:t xml:space="preserve"> se pone un nombre distintivo y se le entrega un objeto de goma o de peluche</w:t>
      </w:r>
      <w:r w:rsidR="00076751">
        <w:rPr>
          <w:rFonts w:asciiTheme="minorHAnsi" w:hAnsiTheme="minorHAnsi" w:cstheme="minorHAnsi"/>
          <w:color w:val="000000"/>
          <w:sz w:val="28"/>
          <w:szCs w:val="28"/>
        </w:rPr>
        <w:t xml:space="preserve">. </w:t>
      </w:r>
      <w:r w:rsidR="009D74C5">
        <w:rPr>
          <w:rFonts w:asciiTheme="minorHAnsi" w:hAnsiTheme="minorHAnsi" w:cstheme="minorHAnsi"/>
          <w:color w:val="000000"/>
          <w:sz w:val="28"/>
          <w:szCs w:val="28"/>
        </w:rPr>
        <w:t>Los grupos se organizan en un círculo amplio, y en el centro se di</w:t>
      </w:r>
      <w:r w:rsidR="00076751">
        <w:rPr>
          <w:rFonts w:asciiTheme="minorHAnsi" w:hAnsiTheme="minorHAnsi" w:cstheme="minorHAnsi"/>
          <w:color w:val="000000"/>
          <w:sz w:val="28"/>
          <w:szCs w:val="28"/>
        </w:rPr>
        <w:t>b</w:t>
      </w:r>
      <w:r w:rsidR="009D74C5">
        <w:rPr>
          <w:rFonts w:asciiTheme="minorHAnsi" w:hAnsiTheme="minorHAnsi" w:cstheme="minorHAnsi"/>
          <w:color w:val="000000"/>
          <w:sz w:val="28"/>
          <w:szCs w:val="28"/>
        </w:rPr>
        <w:t>uja o establece un pequeño círculo en el centro.</w:t>
      </w:r>
      <w:r w:rsidR="00076751">
        <w:rPr>
          <w:rFonts w:asciiTheme="minorHAnsi" w:hAnsiTheme="minorHAnsi" w:cstheme="minorHAnsi"/>
          <w:color w:val="000000"/>
          <w:sz w:val="28"/>
          <w:szCs w:val="28"/>
        </w:rPr>
        <w:t xml:space="preserve"> Posteriormente, se describe en qué consiste la competencia:</w:t>
      </w:r>
    </w:p>
    <w:p w14:paraId="7CB74EF4" w14:textId="69D65C68" w:rsidR="00076751" w:rsidRDefault="00076751" w:rsidP="00B22DCE">
      <w:pPr>
        <w:pStyle w:val="Prrafodelista"/>
        <w:numPr>
          <w:ilvl w:val="0"/>
          <w:numId w:val="13"/>
        </w:num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Se formula una pregunta que tenga que ver con lo aprendido en el módulo.</w:t>
      </w:r>
    </w:p>
    <w:p w14:paraId="5FA3E715" w14:textId="7196B183" w:rsidR="00076751" w:rsidRDefault="00076751" w:rsidP="00B22DCE">
      <w:pPr>
        <w:pStyle w:val="Prrafodelista"/>
        <w:numPr>
          <w:ilvl w:val="0"/>
          <w:numId w:val="13"/>
        </w:num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El grupo que tenga la respuesta debe tirar el peluche o el objeto de goma en el centro. El primer grupo que lo haga da la respuesta.</w:t>
      </w:r>
    </w:p>
    <w:p w14:paraId="1B2F4E2E" w14:textId="77777777" w:rsidR="00B22DCE" w:rsidRDefault="00076751" w:rsidP="00B22DCE">
      <w:pPr>
        <w:pStyle w:val="Prrafodelista"/>
        <w:numPr>
          <w:ilvl w:val="0"/>
          <w:numId w:val="13"/>
        </w:num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Si la respuesta es correcta</w:t>
      </w:r>
      <w:r w:rsidR="00B22DCE">
        <w:rPr>
          <w:rFonts w:asciiTheme="minorHAnsi" w:hAnsiTheme="minorHAnsi" w:cstheme="minorHAnsi"/>
          <w:color w:val="000000"/>
          <w:sz w:val="28"/>
          <w:szCs w:val="28"/>
        </w:rPr>
        <w:t xml:space="preserve"> se le da al grupo un punto, si es incorrecta se le da turno al segundo grupo.</w:t>
      </w:r>
    </w:p>
    <w:p w14:paraId="3D24F3E3" w14:textId="71717A3F" w:rsidR="00076751" w:rsidRPr="00076751" w:rsidRDefault="00B22DCE" w:rsidP="00B22DCE">
      <w:pPr>
        <w:pStyle w:val="Prrafodelista"/>
        <w:numPr>
          <w:ilvl w:val="0"/>
          <w:numId w:val="13"/>
        </w:numPr>
        <w:spacing w:after="0" w:line="288" w:lineRule="auto"/>
        <w:ind w:right="391"/>
        <w:rPr>
          <w:rFonts w:asciiTheme="minorHAnsi" w:hAnsiTheme="minorHAnsi" w:cstheme="minorHAnsi"/>
          <w:color w:val="000000"/>
          <w:sz w:val="28"/>
          <w:szCs w:val="28"/>
        </w:rPr>
      </w:pPr>
      <w:r>
        <w:rPr>
          <w:rFonts w:asciiTheme="minorHAnsi" w:hAnsiTheme="minorHAnsi" w:cstheme="minorHAnsi"/>
          <w:color w:val="000000"/>
          <w:sz w:val="28"/>
          <w:szCs w:val="28"/>
        </w:rPr>
        <w:t>Los demás tienes derecho a responder también, a esos grupos se les da medio punto.</w:t>
      </w:r>
    </w:p>
    <w:p w14:paraId="5A3CE8AC" w14:textId="0B91BFA3" w:rsidR="007A0CD2" w:rsidRPr="00493A78" w:rsidRDefault="00560B1C" w:rsidP="00B22DCE">
      <w:pPr>
        <w:spacing w:after="0" w:line="288" w:lineRule="auto"/>
        <w:ind w:right="391"/>
        <w:rPr>
          <w:rFonts w:asciiTheme="minorHAnsi" w:hAnsiTheme="minorHAnsi" w:cstheme="minorHAnsi"/>
          <w:b/>
          <w:color w:val="000000"/>
          <w:sz w:val="28"/>
          <w:szCs w:val="28"/>
        </w:rPr>
      </w:pPr>
      <w:r w:rsidRPr="00F64B56">
        <w:rPr>
          <w:rFonts w:asciiTheme="minorHAnsi" w:hAnsiTheme="minorHAnsi" w:cstheme="minorHAnsi"/>
          <w:color w:val="000000"/>
          <w:sz w:val="28"/>
          <w:szCs w:val="28"/>
        </w:rPr>
        <w:t>Después de esto, el facilitador genera una reflexión de los temas abordados. Al finalizar las actividades relacionadas anteriormente, proponemos guardar los textos, videos y demás productos desarrollados con el fin de sistematizar la experiencia resultante de esta experiencia pedagógica.</w:t>
      </w:r>
    </w:p>
    <w:sectPr w:rsidR="007A0CD2" w:rsidRPr="00493A7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05394" w14:textId="77777777" w:rsidR="00EB500E" w:rsidRDefault="00EB500E" w:rsidP="00560B1C">
      <w:pPr>
        <w:spacing w:after="0" w:line="240" w:lineRule="auto"/>
      </w:pPr>
      <w:r>
        <w:separator/>
      </w:r>
    </w:p>
  </w:endnote>
  <w:endnote w:type="continuationSeparator" w:id="0">
    <w:p w14:paraId="595A5D82" w14:textId="77777777" w:rsidR="00EB500E" w:rsidRDefault="00EB500E" w:rsidP="0056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7A69F" w14:textId="77777777" w:rsidR="00EB500E" w:rsidRDefault="00EB500E" w:rsidP="00560B1C">
      <w:pPr>
        <w:spacing w:after="0" w:line="240" w:lineRule="auto"/>
      </w:pPr>
      <w:r>
        <w:separator/>
      </w:r>
    </w:p>
  </w:footnote>
  <w:footnote w:type="continuationSeparator" w:id="0">
    <w:p w14:paraId="1BD755EA" w14:textId="77777777" w:rsidR="00EB500E" w:rsidRDefault="00EB500E" w:rsidP="00560B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3F87"/>
    <w:multiLevelType w:val="hybridMultilevel"/>
    <w:tmpl w:val="B0AEA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190676"/>
    <w:multiLevelType w:val="hybridMultilevel"/>
    <w:tmpl w:val="F8F805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5D9620E"/>
    <w:multiLevelType w:val="hybridMultilevel"/>
    <w:tmpl w:val="785CF0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C36E0A"/>
    <w:multiLevelType w:val="hybridMultilevel"/>
    <w:tmpl w:val="814840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8A334C0"/>
    <w:multiLevelType w:val="multilevel"/>
    <w:tmpl w:val="DD0EDD8A"/>
    <w:lvl w:ilvl="0">
      <w:start w:val="1"/>
      <w:numFmt w:val="lowerLetter"/>
      <w:lvlText w:val="%1)"/>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1AD77D5"/>
    <w:multiLevelType w:val="multilevel"/>
    <w:tmpl w:val="D51417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39826857"/>
    <w:multiLevelType w:val="hybridMultilevel"/>
    <w:tmpl w:val="DABC06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9B76C6D"/>
    <w:multiLevelType w:val="hybridMultilevel"/>
    <w:tmpl w:val="71289B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8ED6513"/>
    <w:multiLevelType w:val="multilevel"/>
    <w:tmpl w:val="923ECE8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 w15:restartNumberingAfterBreak="0">
    <w:nsid w:val="575F3040"/>
    <w:multiLevelType w:val="hybridMultilevel"/>
    <w:tmpl w:val="681A0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8B43215"/>
    <w:multiLevelType w:val="hybridMultilevel"/>
    <w:tmpl w:val="C0D2A9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3B27A56"/>
    <w:multiLevelType w:val="hybridMultilevel"/>
    <w:tmpl w:val="8FEA77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22A0754"/>
    <w:multiLevelType w:val="hybridMultilevel"/>
    <w:tmpl w:val="98847A3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8"/>
  </w:num>
  <w:num w:numId="4">
    <w:abstractNumId w:val="1"/>
  </w:num>
  <w:num w:numId="5">
    <w:abstractNumId w:val="3"/>
  </w:num>
  <w:num w:numId="6">
    <w:abstractNumId w:val="7"/>
  </w:num>
  <w:num w:numId="7">
    <w:abstractNumId w:val="6"/>
  </w:num>
  <w:num w:numId="8">
    <w:abstractNumId w:val="10"/>
  </w:num>
  <w:num w:numId="9">
    <w:abstractNumId w:val="12"/>
  </w:num>
  <w:num w:numId="10">
    <w:abstractNumId w:val="11"/>
  </w:num>
  <w:num w:numId="11">
    <w:abstractNumId w:val="0"/>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B1C"/>
    <w:rsid w:val="0002528D"/>
    <w:rsid w:val="0004377E"/>
    <w:rsid w:val="00076751"/>
    <w:rsid w:val="000B1E8C"/>
    <w:rsid w:val="000E2DCD"/>
    <w:rsid w:val="00162086"/>
    <w:rsid w:val="00180656"/>
    <w:rsid w:val="00225D6C"/>
    <w:rsid w:val="00254C01"/>
    <w:rsid w:val="002E5C7B"/>
    <w:rsid w:val="00343C86"/>
    <w:rsid w:val="003A69EA"/>
    <w:rsid w:val="003D1AD9"/>
    <w:rsid w:val="003D75BA"/>
    <w:rsid w:val="004445DF"/>
    <w:rsid w:val="00456F83"/>
    <w:rsid w:val="00493A78"/>
    <w:rsid w:val="004C6B92"/>
    <w:rsid w:val="004F2B58"/>
    <w:rsid w:val="0053163A"/>
    <w:rsid w:val="00552156"/>
    <w:rsid w:val="00560B1C"/>
    <w:rsid w:val="005733BB"/>
    <w:rsid w:val="0058582E"/>
    <w:rsid w:val="0061099D"/>
    <w:rsid w:val="00652413"/>
    <w:rsid w:val="00662FCF"/>
    <w:rsid w:val="00663BF7"/>
    <w:rsid w:val="006C5D47"/>
    <w:rsid w:val="006E3949"/>
    <w:rsid w:val="006F24A5"/>
    <w:rsid w:val="006F3C19"/>
    <w:rsid w:val="0072584B"/>
    <w:rsid w:val="00731C0B"/>
    <w:rsid w:val="007831EB"/>
    <w:rsid w:val="007A0CD2"/>
    <w:rsid w:val="007E453A"/>
    <w:rsid w:val="0082275A"/>
    <w:rsid w:val="00830AB6"/>
    <w:rsid w:val="008471AD"/>
    <w:rsid w:val="00847EB8"/>
    <w:rsid w:val="008678D4"/>
    <w:rsid w:val="008B59EB"/>
    <w:rsid w:val="00946D80"/>
    <w:rsid w:val="00957E17"/>
    <w:rsid w:val="009673A3"/>
    <w:rsid w:val="00983486"/>
    <w:rsid w:val="009D74C5"/>
    <w:rsid w:val="00AD4D60"/>
    <w:rsid w:val="00B05234"/>
    <w:rsid w:val="00B22DCE"/>
    <w:rsid w:val="00B239E3"/>
    <w:rsid w:val="00B31571"/>
    <w:rsid w:val="00B40E0E"/>
    <w:rsid w:val="00BB22B6"/>
    <w:rsid w:val="00BC6A8A"/>
    <w:rsid w:val="00BC7EB3"/>
    <w:rsid w:val="00BD4E66"/>
    <w:rsid w:val="00BE7C62"/>
    <w:rsid w:val="00C61342"/>
    <w:rsid w:val="00C80E2D"/>
    <w:rsid w:val="00C926E5"/>
    <w:rsid w:val="00CF6274"/>
    <w:rsid w:val="00D44ADA"/>
    <w:rsid w:val="00D54FD3"/>
    <w:rsid w:val="00D638AF"/>
    <w:rsid w:val="00DB186E"/>
    <w:rsid w:val="00DB2A3B"/>
    <w:rsid w:val="00E03704"/>
    <w:rsid w:val="00E7353C"/>
    <w:rsid w:val="00E777E6"/>
    <w:rsid w:val="00EB500E"/>
    <w:rsid w:val="00F27618"/>
    <w:rsid w:val="00F51E38"/>
    <w:rsid w:val="00F70392"/>
    <w:rsid w:val="00FB76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82D94"/>
  <w15:chartTrackingRefBased/>
  <w15:docId w15:val="{0769D98A-8432-4619-A125-5871E844B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B1C"/>
    <w:pPr>
      <w:spacing w:after="200" w:line="276" w:lineRule="auto"/>
      <w:jc w:val="both"/>
    </w:pPr>
    <w:rPr>
      <w:rFonts w:ascii="Calibri" w:eastAsia="Calibri" w:hAnsi="Calibri" w:cs="Calibri"/>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Car Car Car,Car"/>
    <w:basedOn w:val="Normal"/>
    <w:link w:val="TextonotapieCar"/>
    <w:uiPriority w:val="99"/>
    <w:semiHidden/>
    <w:unhideWhenUsed/>
    <w:rsid w:val="00560B1C"/>
    <w:pPr>
      <w:spacing w:after="0" w:line="240" w:lineRule="auto"/>
    </w:pPr>
  </w:style>
  <w:style w:type="character" w:customStyle="1" w:styleId="TextonotapieCar">
    <w:name w:val="Texto nota pie Car"/>
    <w:aliases w:val="Car Car Car Car,Car Car"/>
    <w:basedOn w:val="Fuentedeprrafopredeter"/>
    <w:link w:val="Textonotapie"/>
    <w:uiPriority w:val="99"/>
    <w:semiHidden/>
    <w:rsid w:val="00560B1C"/>
    <w:rPr>
      <w:rFonts w:ascii="Calibri" w:eastAsia="Calibri" w:hAnsi="Calibri" w:cs="Calibri"/>
      <w:sz w:val="20"/>
      <w:szCs w:val="20"/>
      <w:lang w:val="es-ES"/>
    </w:rPr>
  </w:style>
  <w:style w:type="character" w:styleId="Refdenotaalpie">
    <w:name w:val="footnote reference"/>
    <w:basedOn w:val="Fuentedeprrafopredeter"/>
    <w:uiPriority w:val="99"/>
    <w:semiHidden/>
    <w:unhideWhenUsed/>
    <w:rsid w:val="00560B1C"/>
    <w:rPr>
      <w:vertAlign w:val="superscript"/>
    </w:rPr>
  </w:style>
  <w:style w:type="paragraph" w:styleId="Prrafodelista">
    <w:name w:val="List Paragraph"/>
    <w:basedOn w:val="Normal"/>
    <w:uiPriority w:val="34"/>
    <w:qFormat/>
    <w:rsid w:val="003A69EA"/>
    <w:pPr>
      <w:ind w:left="720"/>
      <w:contextualSpacing/>
    </w:pPr>
  </w:style>
  <w:style w:type="character" w:styleId="Hipervnculo">
    <w:name w:val="Hyperlink"/>
    <w:basedOn w:val="Fuentedeprrafopredeter"/>
    <w:uiPriority w:val="99"/>
    <w:unhideWhenUsed/>
    <w:rsid w:val="003D75BA"/>
    <w:rPr>
      <w:color w:val="0563C1" w:themeColor="hyperlink"/>
      <w:u w:val="single"/>
    </w:rPr>
  </w:style>
  <w:style w:type="character" w:styleId="Mencinsinresolver">
    <w:name w:val="Unresolved Mention"/>
    <w:basedOn w:val="Fuentedeprrafopredeter"/>
    <w:uiPriority w:val="99"/>
    <w:semiHidden/>
    <w:unhideWhenUsed/>
    <w:rsid w:val="003D75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7179">
      <w:bodyDiv w:val="1"/>
      <w:marLeft w:val="0"/>
      <w:marRight w:val="0"/>
      <w:marTop w:val="0"/>
      <w:marBottom w:val="0"/>
      <w:divBdr>
        <w:top w:val="none" w:sz="0" w:space="0" w:color="auto"/>
        <w:left w:val="none" w:sz="0" w:space="0" w:color="auto"/>
        <w:bottom w:val="none" w:sz="0" w:space="0" w:color="auto"/>
        <w:right w:val="none" w:sz="0" w:space="0" w:color="auto"/>
      </w:divBdr>
    </w:div>
    <w:div w:id="135758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iudadesamigas.org/participacion-infantil-que-es-y-como-impulsarla/" TargetMode="External"/><Relationship Id="rId18" Type="http://schemas.openxmlformats.org/officeDocument/2006/relationships/hyperlink" Target="https://www.uepc.org.ar/conectate/wp-content/uploads/2018/06/40637692-La-Calle-Es-Libre.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youtube.com/watch?v=ZFpfwwN-LDE" TargetMode="External"/><Relationship Id="rId20" Type="http://schemas.openxmlformats.org/officeDocument/2006/relationships/hyperlink" Target="https://iestellavelez.edu.co/wp-content/uploads/2020/09/Cuento-Ahora-No-Bernardo.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cef.org/mexico/media/966/file/Gu%C3%ADa%20de%20participaci%C3%B3n%20para%20ni%C3%B1as%20y%20ni%C3%B1os%202017.pdf" TargetMode="External"/><Relationship Id="rId5" Type="http://schemas.openxmlformats.org/officeDocument/2006/relationships/footnotes" Target="footnotes.xml"/><Relationship Id="rId15" Type="http://schemas.openxmlformats.org/officeDocument/2006/relationships/hyperlink" Target="https://www.youtube.com/watch?v=ZFpfwwN-LDE" TargetMode="Externa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3551</Words>
  <Characters>19533</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Luz Benedexa Maldonado Zamudio</cp:lastModifiedBy>
  <cp:revision>2</cp:revision>
  <dcterms:created xsi:type="dcterms:W3CDTF">2022-07-06T21:34:00Z</dcterms:created>
  <dcterms:modified xsi:type="dcterms:W3CDTF">2022-07-06T21:34:00Z</dcterms:modified>
</cp:coreProperties>
</file>